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73" w:rsidRDefault="00741F73" w:rsidP="00741F73">
      <w:pPr>
        <w:autoSpaceDE w:val="0"/>
        <w:autoSpaceDN w:val="0"/>
        <w:adjustRightInd w:val="0"/>
        <w:spacing w:after="0" w:line="240" w:lineRule="auto"/>
        <w:rPr>
          <w:rFonts w:ascii="TimesNewRomanPS-BoldMT" w:hAnsi="TimesNewRomanPS-BoldMT" w:cs="TimesNewRomanPS-BoldMT"/>
          <w:b/>
          <w:bCs/>
        </w:rPr>
      </w:pPr>
    </w:p>
    <w:p w:rsidR="00C225FD" w:rsidRDefault="00C225FD" w:rsidP="00C225FD">
      <w:pPr>
        <w:autoSpaceDE w:val="0"/>
        <w:autoSpaceDN w:val="0"/>
        <w:adjustRightInd w:val="0"/>
        <w:spacing w:after="0" w:line="240" w:lineRule="auto"/>
        <w:rPr>
          <w:rFonts w:ascii="TimesNewRomanPS-BoldMT" w:hAnsi="TimesNewRomanPS-BoldMT" w:cs="TimesNewRomanPS-BoldMT"/>
          <w:b/>
          <w:bCs/>
        </w:rPr>
      </w:pPr>
    </w:p>
    <w:p w:rsidR="00C225FD" w:rsidRDefault="00C225FD" w:rsidP="00C225FD">
      <w:pPr>
        <w:autoSpaceDE w:val="0"/>
        <w:autoSpaceDN w:val="0"/>
        <w:adjustRightInd w:val="0"/>
        <w:spacing w:after="0" w:line="240" w:lineRule="auto"/>
        <w:ind w:firstLine="708"/>
        <w:rPr>
          <w:rFonts w:ascii="TimesNewRomanPS-BoldMT" w:hAnsi="TimesNewRomanPS-BoldMT" w:cs="TimesNewRomanPS-BoldMT"/>
          <w:b/>
          <w:bCs/>
        </w:rPr>
      </w:pPr>
    </w:p>
    <w:p w:rsidR="00C225FD" w:rsidRDefault="00C225FD" w:rsidP="00C225FD">
      <w:pPr>
        <w:autoSpaceDE w:val="0"/>
        <w:autoSpaceDN w:val="0"/>
        <w:adjustRightInd w:val="0"/>
        <w:spacing w:after="0" w:line="240" w:lineRule="auto"/>
        <w:ind w:firstLine="708"/>
        <w:rPr>
          <w:rFonts w:ascii="TimesNewRomanPS-BoldMT" w:hAnsi="TimesNewRomanPS-BoldMT" w:cs="TimesNewRomanPS-BoldMT"/>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0527C3" w:rsidRPr="000271B0" w:rsidRDefault="0073526E" w:rsidP="000271B0">
      <w:pPr>
        <w:tabs>
          <w:tab w:val="left" w:pos="6107"/>
        </w:tabs>
        <w:autoSpaceDE w:val="0"/>
        <w:autoSpaceDN w:val="0"/>
        <w:adjustRightInd w:val="0"/>
        <w:spacing w:after="0" w:line="240" w:lineRule="auto"/>
        <w:ind w:firstLine="708"/>
        <w:rPr>
          <w:rFonts w:ascii="Times New Roman" w:hAnsi="Times New Roman" w:cs="Times New Roman"/>
          <w:b/>
          <w:bCs/>
        </w:rPr>
      </w:pPr>
      <w:r w:rsidRPr="00970E4D">
        <w:rPr>
          <w:rFonts w:ascii="Times New Roman" w:hAnsi="Times New Roman" w:cs="Times New Roman"/>
          <w:bCs/>
          <w:sz w:val="24"/>
        </w:rPr>
        <w:t xml:space="preserve">                                     </w:t>
      </w:r>
      <w:r w:rsidR="000527C3" w:rsidRPr="00970E4D">
        <w:rPr>
          <w:rFonts w:ascii="Times New Roman" w:hAnsi="Times New Roman" w:cs="Times New Roman"/>
          <w:bCs/>
          <w:sz w:val="24"/>
        </w:rPr>
        <w:t xml:space="preserve">            </w:t>
      </w:r>
    </w:p>
    <w:p w:rsidR="000527C3" w:rsidRPr="00035B74" w:rsidRDefault="000527C3" w:rsidP="000527C3">
      <w:pPr>
        <w:autoSpaceDE w:val="0"/>
        <w:autoSpaceDN w:val="0"/>
        <w:adjustRightInd w:val="0"/>
        <w:spacing w:after="0" w:line="240" w:lineRule="auto"/>
        <w:rPr>
          <w:rFonts w:ascii="Times New Roman" w:hAnsi="Times New Roman" w:cs="Times New Roman"/>
          <w:bCs/>
          <w:sz w:val="24"/>
        </w:rPr>
      </w:pPr>
      <w:r w:rsidRPr="00970E4D">
        <w:rPr>
          <w:rFonts w:ascii="Times New Roman" w:hAnsi="Times New Roman" w:cs="Times New Roman"/>
          <w:bCs/>
          <w:sz w:val="24"/>
        </w:rPr>
        <w:t xml:space="preserve">                                                                                   </w:t>
      </w:r>
      <w:r w:rsidR="0073526E" w:rsidRPr="00035B74">
        <w:rPr>
          <w:rFonts w:ascii="Times New Roman" w:hAnsi="Times New Roman" w:cs="Times New Roman"/>
          <w:bCs/>
          <w:sz w:val="24"/>
        </w:rPr>
        <w:t xml:space="preserve">Начальнику </w:t>
      </w:r>
      <w:r w:rsidR="00416475" w:rsidRPr="00035B74">
        <w:rPr>
          <w:rFonts w:ascii="Times New Roman" w:hAnsi="Times New Roman" w:cs="Times New Roman"/>
          <w:bCs/>
          <w:sz w:val="24"/>
        </w:rPr>
        <w:t>У</w:t>
      </w:r>
      <w:r w:rsidR="0073526E" w:rsidRPr="00035B74">
        <w:rPr>
          <w:rFonts w:ascii="Times New Roman" w:hAnsi="Times New Roman" w:cs="Times New Roman"/>
          <w:bCs/>
          <w:sz w:val="24"/>
        </w:rPr>
        <w:t xml:space="preserve">правления по работе </w:t>
      </w:r>
    </w:p>
    <w:p w:rsidR="000527C3" w:rsidRPr="00035B74" w:rsidRDefault="000527C3" w:rsidP="0073526E">
      <w:pPr>
        <w:autoSpaceDE w:val="0"/>
        <w:autoSpaceDN w:val="0"/>
        <w:adjustRightInd w:val="0"/>
        <w:spacing w:after="0" w:line="240" w:lineRule="auto"/>
        <w:ind w:firstLine="708"/>
        <w:jc w:val="right"/>
        <w:rPr>
          <w:rFonts w:ascii="Times New Roman" w:hAnsi="Times New Roman" w:cs="Times New Roman"/>
          <w:bCs/>
          <w:sz w:val="24"/>
        </w:rPr>
      </w:pPr>
      <w:r w:rsidRPr="00035B74">
        <w:rPr>
          <w:rFonts w:ascii="Times New Roman" w:hAnsi="Times New Roman" w:cs="Times New Roman"/>
          <w:bCs/>
          <w:sz w:val="24"/>
        </w:rPr>
        <w:t xml:space="preserve">                </w:t>
      </w:r>
      <w:r w:rsidR="00106A7C" w:rsidRPr="00035B74">
        <w:rPr>
          <w:rFonts w:ascii="Times New Roman" w:hAnsi="Times New Roman" w:cs="Times New Roman"/>
          <w:bCs/>
          <w:sz w:val="24"/>
        </w:rPr>
        <w:t xml:space="preserve"> </w:t>
      </w:r>
      <w:r w:rsidR="0073526E" w:rsidRPr="00035B74">
        <w:rPr>
          <w:rFonts w:ascii="Times New Roman" w:hAnsi="Times New Roman" w:cs="Times New Roman"/>
          <w:bCs/>
          <w:sz w:val="24"/>
        </w:rPr>
        <w:t xml:space="preserve">с обращениями граждан Ханты-Мансийского </w:t>
      </w:r>
    </w:p>
    <w:p w:rsidR="0073526E" w:rsidRPr="00035B74" w:rsidRDefault="000527C3" w:rsidP="000527C3">
      <w:pPr>
        <w:autoSpaceDE w:val="0"/>
        <w:autoSpaceDN w:val="0"/>
        <w:adjustRightInd w:val="0"/>
        <w:spacing w:after="0" w:line="240" w:lineRule="auto"/>
        <w:ind w:firstLine="708"/>
        <w:jc w:val="center"/>
        <w:rPr>
          <w:rFonts w:ascii="Times New Roman" w:hAnsi="Times New Roman" w:cs="Times New Roman"/>
          <w:bCs/>
          <w:sz w:val="24"/>
        </w:rPr>
      </w:pPr>
      <w:r w:rsidRPr="00035B74">
        <w:rPr>
          <w:rFonts w:ascii="Times New Roman" w:hAnsi="Times New Roman" w:cs="Times New Roman"/>
          <w:bCs/>
          <w:sz w:val="24"/>
        </w:rPr>
        <w:t xml:space="preserve">           </w:t>
      </w:r>
      <w:r w:rsidR="00106A7C" w:rsidRPr="00035B74">
        <w:rPr>
          <w:rFonts w:ascii="Times New Roman" w:hAnsi="Times New Roman" w:cs="Times New Roman"/>
          <w:bCs/>
          <w:sz w:val="24"/>
        </w:rPr>
        <w:t xml:space="preserve">                               </w:t>
      </w:r>
      <w:r w:rsidR="0073526E" w:rsidRPr="00035B74">
        <w:rPr>
          <w:rFonts w:ascii="Times New Roman" w:hAnsi="Times New Roman" w:cs="Times New Roman"/>
          <w:bCs/>
          <w:sz w:val="24"/>
        </w:rPr>
        <w:t>автономного округа – Югры</w:t>
      </w:r>
    </w:p>
    <w:p w:rsidR="00C225FD" w:rsidRPr="00970E4D" w:rsidRDefault="0073526E" w:rsidP="0073526E">
      <w:pPr>
        <w:tabs>
          <w:tab w:val="left" w:pos="6107"/>
        </w:tabs>
        <w:autoSpaceDE w:val="0"/>
        <w:autoSpaceDN w:val="0"/>
        <w:adjustRightInd w:val="0"/>
        <w:spacing w:after="0" w:line="240" w:lineRule="auto"/>
        <w:ind w:firstLine="708"/>
        <w:jc w:val="center"/>
        <w:rPr>
          <w:rFonts w:ascii="Times New Roman" w:hAnsi="Times New Roman" w:cs="Times New Roman"/>
          <w:bCs/>
          <w:sz w:val="24"/>
        </w:rPr>
      </w:pPr>
      <w:r w:rsidRPr="00035B74">
        <w:rPr>
          <w:rFonts w:ascii="Times New Roman" w:hAnsi="Times New Roman" w:cs="Times New Roman"/>
          <w:bCs/>
          <w:sz w:val="24"/>
        </w:rPr>
        <w:t xml:space="preserve">              </w:t>
      </w:r>
      <w:r w:rsidR="00106A7C" w:rsidRPr="00035B74">
        <w:rPr>
          <w:rFonts w:ascii="Times New Roman" w:hAnsi="Times New Roman" w:cs="Times New Roman"/>
          <w:bCs/>
          <w:sz w:val="24"/>
        </w:rPr>
        <w:t xml:space="preserve"> </w:t>
      </w:r>
      <w:r w:rsidR="00793448" w:rsidRPr="00035B74">
        <w:rPr>
          <w:rFonts w:ascii="Times New Roman" w:hAnsi="Times New Roman" w:cs="Times New Roman"/>
          <w:bCs/>
          <w:sz w:val="24"/>
        </w:rPr>
        <w:t xml:space="preserve">  </w:t>
      </w:r>
      <w:proofErr w:type="spellStart"/>
      <w:r w:rsidR="00BD057C" w:rsidRPr="00035B74">
        <w:rPr>
          <w:rFonts w:ascii="Times New Roman" w:hAnsi="Times New Roman" w:cs="Times New Roman"/>
          <w:bCs/>
          <w:sz w:val="24"/>
        </w:rPr>
        <w:t>А.П.Козловой</w:t>
      </w:r>
      <w:proofErr w:type="spellEnd"/>
    </w:p>
    <w:p w:rsidR="00C225FD" w:rsidRPr="00970E4D" w:rsidRDefault="00C225FD" w:rsidP="0073526E">
      <w:pPr>
        <w:autoSpaceDE w:val="0"/>
        <w:autoSpaceDN w:val="0"/>
        <w:adjustRightInd w:val="0"/>
        <w:spacing w:after="0" w:line="240" w:lineRule="auto"/>
        <w:ind w:firstLine="708"/>
        <w:jc w:val="both"/>
        <w:rPr>
          <w:rFonts w:ascii="Times New Roman" w:hAnsi="Times New Roman" w:cs="Times New Roman"/>
          <w:bCs/>
        </w:rPr>
      </w:pPr>
    </w:p>
    <w:p w:rsidR="00C225FD" w:rsidRPr="00970E4D" w:rsidRDefault="00C225FD" w:rsidP="0073526E">
      <w:pPr>
        <w:autoSpaceDE w:val="0"/>
        <w:autoSpaceDN w:val="0"/>
        <w:adjustRightInd w:val="0"/>
        <w:spacing w:after="0" w:line="240" w:lineRule="auto"/>
        <w:ind w:firstLine="708"/>
        <w:jc w:val="both"/>
        <w:rPr>
          <w:rFonts w:ascii="Times New Roman" w:hAnsi="Times New Roman" w:cs="Times New Roman"/>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C225FD">
      <w:pPr>
        <w:autoSpaceDE w:val="0"/>
        <w:autoSpaceDN w:val="0"/>
        <w:adjustRightInd w:val="0"/>
        <w:spacing w:after="0" w:line="240" w:lineRule="auto"/>
        <w:ind w:firstLine="708"/>
        <w:rPr>
          <w:rFonts w:ascii="Times New Roman" w:hAnsi="Times New Roman" w:cs="Times New Roman"/>
          <w:b/>
          <w:bCs/>
        </w:rPr>
      </w:pPr>
    </w:p>
    <w:p w:rsidR="00C225FD" w:rsidRPr="00970E4D" w:rsidRDefault="00C225FD" w:rsidP="0073526E">
      <w:pPr>
        <w:autoSpaceDE w:val="0"/>
        <w:autoSpaceDN w:val="0"/>
        <w:adjustRightInd w:val="0"/>
        <w:spacing w:after="0" w:line="240" w:lineRule="auto"/>
        <w:ind w:firstLine="708"/>
        <w:jc w:val="center"/>
        <w:rPr>
          <w:rFonts w:ascii="Times New Roman" w:hAnsi="Times New Roman" w:cs="Times New Roman"/>
          <w:bCs/>
          <w:sz w:val="24"/>
        </w:rPr>
      </w:pPr>
    </w:p>
    <w:p w:rsidR="0073526E" w:rsidRPr="00970E4D" w:rsidRDefault="0073526E" w:rsidP="0073526E">
      <w:pPr>
        <w:autoSpaceDE w:val="0"/>
        <w:autoSpaceDN w:val="0"/>
        <w:adjustRightInd w:val="0"/>
        <w:spacing w:after="0" w:line="240" w:lineRule="auto"/>
        <w:ind w:firstLine="708"/>
        <w:jc w:val="center"/>
        <w:rPr>
          <w:rFonts w:ascii="Times New Roman" w:hAnsi="Times New Roman" w:cs="Times New Roman"/>
          <w:bCs/>
          <w:sz w:val="24"/>
        </w:rPr>
      </w:pPr>
    </w:p>
    <w:p w:rsidR="000271B0" w:rsidRDefault="000271B0" w:rsidP="0073526E">
      <w:pPr>
        <w:autoSpaceDE w:val="0"/>
        <w:autoSpaceDN w:val="0"/>
        <w:adjustRightInd w:val="0"/>
        <w:spacing w:after="0" w:line="240" w:lineRule="auto"/>
        <w:ind w:firstLine="708"/>
        <w:jc w:val="center"/>
        <w:rPr>
          <w:rFonts w:ascii="Times New Roman" w:hAnsi="Times New Roman" w:cs="Times New Roman"/>
          <w:bCs/>
          <w:sz w:val="24"/>
        </w:rPr>
      </w:pPr>
    </w:p>
    <w:p w:rsidR="00051198" w:rsidRPr="00970E4D" w:rsidRDefault="00051198" w:rsidP="0073526E">
      <w:pPr>
        <w:autoSpaceDE w:val="0"/>
        <w:autoSpaceDN w:val="0"/>
        <w:adjustRightInd w:val="0"/>
        <w:spacing w:after="0" w:line="240" w:lineRule="auto"/>
        <w:ind w:firstLine="708"/>
        <w:jc w:val="center"/>
        <w:rPr>
          <w:rFonts w:ascii="Times New Roman" w:hAnsi="Times New Roman" w:cs="Times New Roman"/>
          <w:bCs/>
          <w:sz w:val="24"/>
        </w:rPr>
      </w:pPr>
    </w:p>
    <w:p w:rsidR="00C225FD" w:rsidRPr="00970E4D" w:rsidRDefault="0073526E" w:rsidP="00AC446C">
      <w:pPr>
        <w:tabs>
          <w:tab w:val="left" w:pos="3760"/>
        </w:tabs>
        <w:autoSpaceDE w:val="0"/>
        <w:autoSpaceDN w:val="0"/>
        <w:adjustRightInd w:val="0"/>
        <w:spacing w:after="0" w:line="240" w:lineRule="auto"/>
        <w:jc w:val="center"/>
        <w:rPr>
          <w:rFonts w:ascii="Times New Roman" w:hAnsi="Times New Roman" w:cs="Times New Roman"/>
          <w:bCs/>
          <w:sz w:val="24"/>
          <w:szCs w:val="24"/>
        </w:rPr>
      </w:pPr>
      <w:r w:rsidRPr="00970E4D">
        <w:rPr>
          <w:rFonts w:ascii="Times New Roman" w:hAnsi="Times New Roman" w:cs="Times New Roman"/>
          <w:bCs/>
          <w:sz w:val="24"/>
          <w:szCs w:val="24"/>
        </w:rPr>
        <w:t>Уважаемая Анжелика Петровна!</w:t>
      </w:r>
    </w:p>
    <w:p w:rsidR="00793448" w:rsidRPr="00970E4D" w:rsidRDefault="00793448" w:rsidP="00793448">
      <w:pPr>
        <w:autoSpaceDE w:val="0"/>
        <w:autoSpaceDN w:val="0"/>
        <w:adjustRightInd w:val="0"/>
        <w:spacing w:after="0" w:line="240" w:lineRule="auto"/>
        <w:rPr>
          <w:rFonts w:ascii="Times New Roman" w:hAnsi="Times New Roman" w:cs="Times New Roman"/>
          <w:bCs/>
          <w:sz w:val="24"/>
          <w:szCs w:val="24"/>
        </w:rPr>
      </w:pPr>
    </w:p>
    <w:p w:rsidR="00051198" w:rsidRPr="00051198" w:rsidRDefault="00793448" w:rsidP="006B2806">
      <w:pPr>
        <w:ind w:firstLine="708"/>
        <w:jc w:val="both"/>
        <w:rPr>
          <w:rFonts w:ascii="Times New Roman" w:hAnsi="Times New Roman" w:cs="Times New Roman"/>
          <w:sz w:val="24"/>
          <w:szCs w:val="24"/>
        </w:rPr>
      </w:pPr>
      <w:r w:rsidRPr="00970E4D">
        <w:rPr>
          <w:rFonts w:ascii="Times New Roman" w:hAnsi="Times New Roman" w:cs="Times New Roman"/>
          <w:sz w:val="24"/>
          <w:szCs w:val="24"/>
        </w:rPr>
        <w:t xml:space="preserve"> </w:t>
      </w:r>
      <w:r w:rsidR="00BD057C" w:rsidRPr="00970E4D">
        <w:rPr>
          <w:rFonts w:ascii="Times New Roman" w:hAnsi="Times New Roman" w:cs="Times New Roman"/>
          <w:sz w:val="24"/>
          <w:szCs w:val="24"/>
        </w:rPr>
        <w:t>Н</w:t>
      </w:r>
      <w:r w:rsidR="00EF4776" w:rsidRPr="00970E4D">
        <w:rPr>
          <w:rFonts w:ascii="Times New Roman" w:hAnsi="Times New Roman" w:cs="Times New Roman"/>
          <w:sz w:val="24"/>
          <w:szCs w:val="24"/>
        </w:rPr>
        <w:t>аправляе</w:t>
      </w:r>
      <w:r w:rsidR="00BD057C" w:rsidRPr="00970E4D">
        <w:rPr>
          <w:rFonts w:ascii="Times New Roman" w:hAnsi="Times New Roman" w:cs="Times New Roman"/>
          <w:sz w:val="24"/>
          <w:szCs w:val="24"/>
        </w:rPr>
        <w:t>м</w:t>
      </w:r>
      <w:r w:rsidR="006665C3">
        <w:rPr>
          <w:rFonts w:ascii="Times New Roman" w:hAnsi="Times New Roman" w:cs="Times New Roman"/>
          <w:sz w:val="24"/>
          <w:szCs w:val="24"/>
        </w:rPr>
        <w:t xml:space="preserve"> анализ </w:t>
      </w:r>
      <w:r w:rsidR="00051198" w:rsidRPr="00051198">
        <w:rPr>
          <w:rFonts w:ascii="Times New Roman" w:hAnsi="Times New Roman" w:cs="Times New Roman"/>
          <w:sz w:val="24"/>
          <w:szCs w:val="24"/>
        </w:rPr>
        <w:t xml:space="preserve">и результаты </w:t>
      </w:r>
      <w:r w:rsidR="00051198">
        <w:rPr>
          <w:rFonts w:ascii="Times New Roman" w:hAnsi="Times New Roman" w:cs="Times New Roman"/>
          <w:sz w:val="24"/>
          <w:szCs w:val="24"/>
        </w:rPr>
        <w:t xml:space="preserve">работы с обращениями граждан </w:t>
      </w:r>
      <w:r w:rsidR="00051198" w:rsidRPr="00051198">
        <w:rPr>
          <w:rFonts w:ascii="Times New Roman" w:hAnsi="Times New Roman" w:cs="Times New Roman"/>
          <w:sz w:val="24"/>
          <w:szCs w:val="24"/>
        </w:rPr>
        <w:t>за II</w:t>
      </w:r>
      <w:r w:rsidR="00E048B3">
        <w:rPr>
          <w:rFonts w:ascii="Times New Roman" w:hAnsi="Times New Roman" w:cs="Times New Roman"/>
          <w:sz w:val="24"/>
          <w:szCs w:val="24"/>
          <w:lang w:val="en-US"/>
        </w:rPr>
        <w:t>I</w:t>
      </w:r>
      <w:r w:rsidR="00051198" w:rsidRPr="00051198">
        <w:rPr>
          <w:rFonts w:ascii="Times New Roman" w:hAnsi="Times New Roman" w:cs="Times New Roman"/>
          <w:sz w:val="24"/>
          <w:szCs w:val="24"/>
        </w:rPr>
        <w:t xml:space="preserve"> квартал 2019 года в сравнении с аналогичным периодом 2018 года.</w:t>
      </w:r>
    </w:p>
    <w:p w:rsidR="00EF4776" w:rsidRPr="00970E4D" w:rsidRDefault="00793448" w:rsidP="006B2806">
      <w:pPr>
        <w:autoSpaceDE w:val="0"/>
        <w:autoSpaceDN w:val="0"/>
        <w:adjustRightInd w:val="0"/>
        <w:spacing w:after="0" w:line="240" w:lineRule="auto"/>
        <w:jc w:val="both"/>
        <w:rPr>
          <w:rFonts w:ascii="Times New Roman" w:hAnsi="Times New Roman" w:cs="Times New Roman"/>
          <w:sz w:val="24"/>
          <w:szCs w:val="24"/>
        </w:rPr>
      </w:pPr>
      <w:r w:rsidRPr="00970E4D">
        <w:rPr>
          <w:rFonts w:ascii="Times New Roman" w:hAnsi="Times New Roman" w:cs="Times New Roman"/>
          <w:sz w:val="24"/>
          <w:szCs w:val="24"/>
        </w:rPr>
        <w:t xml:space="preserve">             П</w:t>
      </w:r>
      <w:r w:rsidR="00EF4776" w:rsidRPr="00970E4D">
        <w:rPr>
          <w:rFonts w:ascii="Times New Roman" w:hAnsi="Times New Roman" w:cs="Times New Roman"/>
          <w:sz w:val="24"/>
          <w:szCs w:val="24"/>
        </w:rPr>
        <w:t>риложение:</w:t>
      </w:r>
    </w:p>
    <w:p w:rsidR="00793448" w:rsidRPr="00035B74" w:rsidRDefault="008A6AB1" w:rsidP="006B28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3448" w:rsidRPr="00035B74">
        <w:rPr>
          <w:rFonts w:ascii="Times New Roman" w:hAnsi="Times New Roman" w:cs="Times New Roman"/>
          <w:sz w:val="24"/>
          <w:szCs w:val="24"/>
        </w:rPr>
        <w:t xml:space="preserve">Информация о проделанной работе с обращениями граждан на </w:t>
      </w:r>
      <w:r w:rsidR="00682C05">
        <w:rPr>
          <w:rFonts w:ascii="Times New Roman" w:hAnsi="Times New Roman" w:cs="Times New Roman"/>
          <w:sz w:val="24"/>
          <w:szCs w:val="24"/>
        </w:rPr>
        <w:t>8</w:t>
      </w:r>
      <w:r w:rsidR="00793448" w:rsidRPr="00035B74">
        <w:rPr>
          <w:rFonts w:ascii="Times New Roman" w:hAnsi="Times New Roman" w:cs="Times New Roman"/>
          <w:sz w:val="24"/>
          <w:szCs w:val="24"/>
        </w:rPr>
        <w:t xml:space="preserve"> л. в 1 экз.</w:t>
      </w:r>
    </w:p>
    <w:p w:rsidR="00793448" w:rsidRPr="00970E4D" w:rsidRDefault="008A6AB1" w:rsidP="006B2806">
      <w:pPr>
        <w:autoSpaceDE w:val="0"/>
        <w:autoSpaceDN w:val="0"/>
        <w:adjustRightInd w:val="0"/>
        <w:spacing w:after="0" w:line="240" w:lineRule="auto"/>
        <w:ind w:firstLine="708"/>
        <w:jc w:val="both"/>
        <w:rPr>
          <w:rFonts w:ascii="Times New Roman" w:hAnsi="Times New Roman" w:cs="Times New Roman"/>
          <w:sz w:val="24"/>
          <w:szCs w:val="24"/>
        </w:rPr>
      </w:pPr>
      <w:r w:rsidRPr="00035B74">
        <w:rPr>
          <w:rFonts w:ascii="Times New Roman" w:hAnsi="Times New Roman" w:cs="Times New Roman"/>
          <w:sz w:val="24"/>
          <w:szCs w:val="24"/>
        </w:rPr>
        <w:t xml:space="preserve"> </w:t>
      </w:r>
      <w:r w:rsidR="00793448" w:rsidRPr="00035B74">
        <w:rPr>
          <w:rFonts w:ascii="Times New Roman" w:hAnsi="Times New Roman" w:cs="Times New Roman"/>
          <w:sz w:val="24"/>
          <w:szCs w:val="24"/>
        </w:rPr>
        <w:t>Реестры</w:t>
      </w:r>
      <w:r w:rsidR="00793448" w:rsidRPr="00970E4D">
        <w:rPr>
          <w:rFonts w:ascii="Times New Roman" w:hAnsi="Times New Roman" w:cs="Times New Roman"/>
          <w:sz w:val="24"/>
          <w:szCs w:val="24"/>
        </w:rPr>
        <w:t xml:space="preserve"> и итоговые таблицы (в электронном виде отправлены на </w:t>
      </w:r>
      <w:r w:rsidR="00793448" w:rsidRPr="00970E4D">
        <w:rPr>
          <w:rFonts w:ascii="Times New Roman" w:hAnsi="Times New Roman" w:cs="Times New Roman"/>
          <w:sz w:val="24"/>
          <w:szCs w:val="24"/>
          <w:lang w:val="en-US"/>
        </w:rPr>
        <w:t>email</w:t>
      </w:r>
      <w:r w:rsidR="00793448" w:rsidRPr="00970E4D">
        <w:rPr>
          <w:rFonts w:ascii="Times New Roman" w:hAnsi="Times New Roman" w:cs="Times New Roman"/>
          <w:sz w:val="24"/>
          <w:szCs w:val="24"/>
        </w:rPr>
        <w:t xml:space="preserve">      </w:t>
      </w:r>
      <w:proofErr w:type="gramStart"/>
      <w:r w:rsidR="00793448" w:rsidRPr="00970E4D">
        <w:rPr>
          <w:rFonts w:ascii="Times New Roman" w:hAnsi="Times New Roman" w:cs="Times New Roman"/>
          <w:sz w:val="24"/>
          <w:szCs w:val="24"/>
        </w:rPr>
        <w:t>BocharnikovOS@admhmao.ru )</w:t>
      </w:r>
      <w:proofErr w:type="gramEnd"/>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p>
    <w:p w:rsidR="00793448" w:rsidRPr="00970E4D" w:rsidRDefault="00793448" w:rsidP="00EF4776">
      <w:pPr>
        <w:autoSpaceDE w:val="0"/>
        <w:autoSpaceDN w:val="0"/>
        <w:adjustRightInd w:val="0"/>
        <w:spacing w:after="0" w:line="240" w:lineRule="auto"/>
        <w:ind w:firstLine="708"/>
        <w:rPr>
          <w:rFonts w:ascii="Times New Roman" w:hAnsi="Times New Roman" w:cs="Times New Roman"/>
          <w:sz w:val="24"/>
          <w:szCs w:val="24"/>
        </w:rPr>
      </w:pPr>
    </w:p>
    <w:p w:rsidR="00C225FD" w:rsidRPr="00970E4D" w:rsidRDefault="00970E4D" w:rsidP="00C225FD">
      <w:pPr>
        <w:autoSpaceDE w:val="0"/>
        <w:autoSpaceDN w:val="0"/>
        <w:adjustRightInd w:val="0"/>
        <w:spacing w:after="0" w:line="240" w:lineRule="auto"/>
        <w:rPr>
          <w:rFonts w:ascii="Times New Roman" w:hAnsi="Times New Roman" w:cs="Times New Roman"/>
          <w:bCs/>
          <w:sz w:val="24"/>
        </w:rPr>
      </w:pPr>
      <w:r w:rsidRPr="00970E4D">
        <w:rPr>
          <w:rFonts w:ascii="Times New Roman" w:hAnsi="Times New Roman" w:cs="Times New Roman"/>
          <w:bCs/>
          <w:sz w:val="24"/>
        </w:rPr>
        <w:t>Глава</w:t>
      </w:r>
      <w:r w:rsidR="007539B9" w:rsidRPr="00970E4D">
        <w:rPr>
          <w:rFonts w:ascii="Times New Roman" w:hAnsi="Times New Roman" w:cs="Times New Roman"/>
          <w:bCs/>
          <w:sz w:val="24"/>
        </w:rPr>
        <w:t xml:space="preserve"> </w:t>
      </w:r>
      <w:r w:rsidR="00C225FD" w:rsidRPr="00970E4D">
        <w:rPr>
          <w:rFonts w:ascii="Times New Roman" w:hAnsi="Times New Roman" w:cs="Times New Roman"/>
          <w:bCs/>
          <w:sz w:val="24"/>
        </w:rPr>
        <w:t xml:space="preserve">города                                                                                 </w:t>
      </w:r>
      <w:r w:rsidR="007539B9" w:rsidRPr="00970E4D">
        <w:rPr>
          <w:rFonts w:ascii="Times New Roman" w:hAnsi="Times New Roman" w:cs="Times New Roman"/>
          <w:bCs/>
          <w:sz w:val="24"/>
        </w:rPr>
        <w:t xml:space="preserve">                            </w:t>
      </w:r>
      <w:r w:rsidRPr="00970E4D">
        <w:rPr>
          <w:rFonts w:ascii="Times New Roman" w:hAnsi="Times New Roman" w:cs="Times New Roman"/>
          <w:bCs/>
          <w:sz w:val="24"/>
        </w:rPr>
        <w:t xml:space="preserve">  </w:t>
      </w:r>
      <w:r w:rsidR="000271B0">
        <w:rPr>
          <w:rFonts w:ascii="Times New Roman" w:hAnsi="Times New Roman" w:cs="Times New Roman"/>
          <w:bCs/>
          <w:sz w:val="24"/>
        </w:rPr>
        <w:t xml:space="preserve">     </w:t>
      </w:r>
      <w:proofErr w:type="spellStart"/>
      <w:r w:rsidRPr="00970E4D">
        <w:rPr>
          <w:rFonts w:ascii="Times New Roman" w:hAnsi="Times New Roman" w:cs="Times New Roman"/>
          <w:bCs/>
          <w:sz w:val="24"/>
        </w:rPr>
        <w:t>О.А.Дейнека</w:t>
      </w:r>
      <w:proofErr w:type="spellEnd"/>
    </w:p>
    <w:p w:rsidR="00C225FD" w:rsidRPr="00970E4D" w:rsidRDefault="00C225FD" w:rsidP="00C225FD">
      <w:pPr>
        <w:autoSpaceDE w:val="0"/>
        <w:autoSpaceDN w:val="0"/>
        <w:adjustRightInd w:val="0"/>
        <w:spacing w:after="0" w:line="240" w:lineRule="auto"/>
        <w:rPr>
          <w:rFonts w:ascii="Times New Roman" w:hAnsi="Times New Roman" w:cs="Times New Roman"/>
          <w:bCs/>
          <w:sz w:val="24"/>
        </w:rPr>
      </w:pPr>
    </w:p>
    <w:p w:rsidR="00C225FD" w:rsidRPr="00970E4D" w:rsidRDefault="00C225FD" w:rsidP="00C225FD">
      <w:pPr>
        <w:autoSpaceDE w:val="0"/>
        <w:autoSpaceDN w:val="0"/>
        <w:adjustRightInd w:val="0"/>
        <w:spacing w:after="0" w:line="240" w:lineRule="auto"/>
        <w:rPr>
          <w:rFonts w:ascii="Times New Roman" w:hAnsi="Times New Roman" w:cs="Times New Roman"/>
          <w:bCs/>
        </w:rPr>
      </w:pPr>
    </w:p>
    <w:p w:rsidR="00C225FD" w:rsidRPr="00970E4D" w:rsidRDefault="00C225FD" w:rsidP="00C225FD">
      <w:pPr>
        <w:autoSpaceDE w:val="0"/>
        <w:autoSpaceDN w:val="0"/>
        <w:adjustRightInd w:val="0"/>
        <w:spacing w:after="0" w:line="240" w:lineRule="auto"/>
        <w:rPr>
          <w:rFonts w:ascii="Times New Roman" w:hAnsi="Times New Roman" w:cs="Times New Roman"/>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C225FD" w:rsidRPr="00970E4D" w:rsidRDefault="00C225FD" w:rsidP="00C225FD">
      <w:pPr>
        <w:autoSpaceDE w:val="0"/>
        <w:autoSpaceDN w:val="0"/>
        <w:adjustRightInd w:val="0"/>
        <w:spacing w:after="0" w:line="240" w:lineRule="auto"/>
        <w:rPr>
          <w:rFonts w:ascii="Times New Roman" w:hAnsi="Times New Roman" w:cs="Times New Roman"/>
          <w:b/>
          <w:bCs/>
        </w:rPr>
      </w:pPr>
    </w:p>
    <w:p w:rsidR="00AC446C" w:rsidRPr="00970E4D" w:rsidRDefault="00AC446C" w:rsidP="00C225FD">
      <w:pPr>
        <w:autoSpaceDE w:val="0"/>
        <w:autoSpaceDN w:val="0"/>
        <w:adjustRightInd w:val="0"/>
        <w:spacing w:after="0" w:line="240" w:lineRule="auto"/>
        <w:rPr>
          <w:rFonts w:ascii="Times New Roman" w:hAnsi="Times New Roman" w:cs="Times New Roman"/>
          <w:b/>
          <w:bCs/>
        </w:rPr>
      </w:pPr>
    </w:p>
    <w:p w:rsidR="00AC446C" w:rsidRPr="00970E4D" w:rsidRDefault="00AC446C" w:rsidP="00C225FD">
      <w:pPr>
        <w:autoSpaceDE w:val="0"/>
        <w:autoSpaceDN w:val="0"/>
        <w:adjustRightInd w:val="0"/>
        <w:spacing w:after="0" w:line="240" w:lineRule="auto"/>
        <w:rPr>
          <w:rFonts w:ascii="Times New Roman" w:hAnsi="Times New Roman" w:cs="Times New Roman"/>
          <w:b/>
          <w:bCs/>
        </w:rPr>
      </w:pPr>
    </w:p>
    <w:p w:rsidR="00FF1614" w:rsidRPr="00970E4D" w:rsidRDefault="00FF1614" w:rsidP="00C225FD">
      <w:pPr>
        <w:autoSpaceDE w:val="0"/>
        <w:autoSpaceDN w:val="0"/>
        <w:adjustRightInd w:val="0"/>
        <w:spacing w:after="0" w:line="240" w:lineRule="auto"/>
        <w:rPr>
          <w:rFonts w:ascii="Times New Roman" w:hAnsi="Times New Roman" w:cs="Times New Roman"/>
          <w:b/>
          <w:bCs/>
        </w:rPr>
      </w:pPr>
    </w:p>
    <w:p w:rsidR="00AC446C" w:rsidRDefault="00AC446C" w:rsidP="00C225FD">
      <w:pPr>
        <w:autoSpaceDE w:val="0"/>
        <w:autoSpaceDN w:val="0"/>
        <w:adjustRightInd w:val="0"/>
        <w:spacing w:after="0" w:line="240" w:lineRule="auto"/>
        <w:rPr>
          <w:rFonts w:ascii="TimesNewRomanPS-BoldMT" w:hAnsi="TimesNewRomanPS-BoldMT" w:cs="TimesNewRomanPS-BoldMT"/>
          <w:b/>
          <w:bCs/>
        </w:rPr>
      </w:pPr>
    </w:p>
    <w:p w:rsidR="00FF1614" w:rsidRDefault="00FF1614" w:rsidP="00C225FD">
      <w:pPr>
        <w:autoSpaceDE w:val="0"/>
        <w:autoSpaceDN w:val="0"/>
        <w:adjustRightInd w:val="0"/>
        <w:spacing w:after="0" w:line="240" w:lineRule="auto"/>
        <w:rPr>
          <w:rFonts w:ascii="TimesNewRomanPS-BoldMT" w:hAnsi="TimesNewRomanPS-BoldMT" w:cs="TimesNewRomanPS-BoldMT"/>
          <w:b/>
          <w:bCs/>
        </w:rPr>
      </w:pPr>
    </w:p>
    <w:p w:rsidR="00FF1614" w:rsidRDefault="00FF1614" w:rsidP="00C225FD">
      <w:pPr>
        <w:autoSpaceDE w:val="0"/>
        <w:autoSpaceDN w:val="0"/>
        <w:adjustRightInd w:val="0"/>
        <w:spacing w:after="0" w:line="240" w:lineRule="auto"/>
        <w:rPr>
          <w:rFonts w:ascii="TimesNewRomanPS-BoldMT" w:hAnsi="TimesNewRomanPS-BoldMT" w:cs="TimesNewRomanPS-BoldMT"/>
          <w:b/>
          <w:bCs/>
        </w:rPr>
      </w:pPr>
    </w:p>
    <w:p w:rsidR="00970E4D" w:rsidRDefault="00970E4D" w:rsidP="00C225FD">
      <w:pPr>
        <w:autoSpaceDE w:val="0"/>
        <w:autoSpaceDN w:val="0"/>
        <w:adjustRightInd w:val="0"/>
        <w:spacing w:after="0" w:line="240" w:lineRule="auto"/>
        <w:rPr>
          <w:rFonts w:ascii="TimesNewRomanPS-BoldMT" w:hAnsi="TimesNewRomanPS-BoldMT" w:cs="TimesNewRomanPS-BoldMT"/>
          <w:b/>
          <w:bCs/>
        </w:rPr>
      </w:pPr>
    </w:p>
    <w:p w:rsidR="006B2806" w:rsidRDefault="006B2806" w:rsidP="00C225FD">
      <w:pPr>
        <w:autoSpaceDE w:val="0"/>
        <w:autoSpaceDN w:val="0"/>
        <w:adjustRightInd w:val="0"/>
        <w:spacing w:after="0" w:line="240" w:lineRule="auto"/>
        <w:rPr>
          <w:rFonts w:ascii="TimesNewRomanPS-BoldMT" w:hAnsi="TimesNewRomanPS-BoldMT" w:cs="TimesNewRomanPS-BoldMT"/>
          <w:b/>
          <w:bCs/>
        </w:rPr>
      </w:pPr>
    </w:p>
    <w:p w:rsidR="00970E4D" w:rsidRDefault="00970E4D" w:rsidP="00C225FD">
      <w:pPr>
        <w:autoSpaceDE w:val="0"/>
        <w:autoSpaceDN w:val="0"/>
        <w:adjustRightInd w:val="0"/>
        <w:spacing w:after="0" w:line="240" w:lineRule="auto"/>
        <w:rPr>
          <w:rFonts w:ascii="TimesNewRomanPS-BoldMT" w:hAnsi="TimesNewRomanPS-BoldMT" w:cs="TimesNewRomanPS-BoldMT"/>
          <w:b/>
          <w:bCs/>
        </w:rPr>
      </w:pPr>
    </w:p>
    <w:p w:rsidR="008A6AB1" w:rsidRDefault="0094330D" w:rsidP="00106A7C">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Коржиков Александр Петрович</w:t>
      </w:r>
    </w:p>
    <w:p w:rsidR="0094330D" w:rsidRDefault="0094330D" w:rsidP="00106A7C">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(34643) 9-63-38 </w:t>
      </w:r>
    </w:p>
    <w:p w:rsidR="00C225FD" w:rsidRPr="00970E4D" w:rsidRDefault="00C225FD" w:rsidP="00106A7C">
      <w:pPr>
        <w:autoSpaceDE w:val="0"/>
        <w:autoSpaceDN w:val="0"/>
        <w:adjustRightInd w:val="0"/>
        <w:spacing w:after="0" w:line="240" w:lineRule="auto"/>
        <w:rPr>
          <w:rFonts w:ascii="TimesNewRomanPS-BoldMT" w:hAnsi="TimesNewRomanPS-BoldMT" w:cs="TimesNewRomanPS-BoldMT"/>
          <w:bCs/>
          <w:sz w:val="20"/>
          <w:szCs w:val="20"/>
        </w:rPr>
      </w:pPr>
      <w:r w:rsidRPr="00970E4D">
        <w:rPr>
          <w:rFonts w:ascii="TimesNewRomanPS-BoldMT" w:hAnsi="TimesNewRomanPS-BoldMT" w:cs="TimesNewRomanPS-BoldMT"/>
          <w:bCs/>
          <w:sz w:val="20"/>
          <w:szCs w:val="20"/>
        </w:rPr>
        <w:t>Ирина Андреевна</w:t>
      </w:r>
      <w:r w:rsidR="00106A7C" w:rsidRPr="00970E4D">
        <w:rPr>
          <w:rFonts w:ascii="TimesNewRomanPS-BoldMT" w:hAnsi="TimesNewRomanPS-BoldMT" w:cs="TimesNewRomanPS-BoldMT"/>
          <w:bCs/>
          <w:sz w:val="20"/>
          <w:szCs w:val="20"/>
        </w:rPr>
        <w:t xml:space="preserve"> Левова</w:t>
      </w:r>
    </w:p>
    <w:p w:rsidR="000271B0" w:rsidRPr="00970E4D" w:rsidRDefault="000271B0" w:rsidP="00C225FD">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Виктория Евгеньевна Лебедь </w:t>
      </w:r>
    </w:p>
    <w:p w:rsidR="007539B9" w:rsidRDefault="000271B0" w:rsidP="00C225FD">
      <w:pPr>
        <w:autoSpaceDE w:val="0"/>
        <w:autoSpaceDN w:val="0"/>
        <w:adjustRightInd w:val="0"/>
        <w:spacing w:after="0" w:line="240" w:lineRule="auto"/>
        <w:rPr>
          <w:rFonts w:ascii="TimesNewRomanPS-BoldMT" w:hAnsi="TimesNewRomanPS-BoldMT" w:cs="TimesNewRomanPS-BoldMT"/>
          <w:bCs/>
          <w:sz w:val="20"/>
        </w:rPr>
      </w:pPr>
      <w:r>
        <w:rPr>
          <w:rFonts w:ascii="TimesNewRomanPS-BoldMT" w:hAnsi="TimesNewRomanPS-BoldMT" w:cs="TimesNewRomanPS-BoldMT"/>
          <w:bCs/>
          <w:sz w:val="20"/>
          <w:szCs w:val="20"/>
        </w:rPr>
        <w:t>(34643)9-63-39.</w:t>
      </w:r>
    </w:p>
    <w:p w:rsidR="008A6AB1" w:rsidRDefault="008A6AB1" w:rsidP="0065346F">
      <w:pPr>
        <w:autoSpaceDE w:val="0"/>
        <w:autoSpaceDN w:val="0"/>
        <w:adjustRightInd w:val="0"/>
        <w:spacing w:after="0" w:line="240" w:lineRule="auto"/>
        <w:rPr>
          <w:rFonts w:ascii="TimesNewRomanPS-BoldMT" w:hAnsi="TimesNewRomanPS-BoldMT" w:cs="TimesNewRomanPS-BoldMT"/>
          <w:bCs/>
        </w:rPr>
      </w:pPr>
      <w:r>
        <w:rPr>
          <w:rFonts w:ascii="TimesNewRomanPS-BoldMT" w:hAnsi="TimesNewRomanPS-BoldMT" w:cs="TimesNewRomanPS-BoldMT"/>
          <w:bCs/>
        </w:rPr>
        <w:lastRenderedPageBreak/>
        <w:t xml:space="preserve">     </w:t>
      </w:r>
    </w:p>
    <w:p w:rsidR="008A6AB1" w:rsidRDefault="008A6AB1" w:rsidP="008A6AB1">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rPr>
        <w:t xml:space="preserve">                                                                                                   </w:t>
      </w:r>
      <w:r>
        <w:rPr>
          <w:rFonts w:ascii="TimesNewRomanPS-BoldMT" w:hAnsi="TimesNewRomanPS-BoldMT" w:cs="TimesNewRomanPS-BoldMT"/>
          <w:bCs/>
          <w:sz w:val="24"/>
          <w:szCs w:val="24"/>
        </w:rPr>
        <w:t>Приложение</w:t>
      </w:r>
    </w:p>
    <w:p w:rsidR="008A6AB1" w:rsidRDefault="008A6AB1" w:rsidP="008A6AB1">
      <w:pPr>
        <w:autoSpaceDE w:val="0"/>
        <w:autoSpaceDN w:val="0"/>
        <w:adjustRightInd w:val="0"/>
        <w:spacing w:after="0" w:line="240" w:lineRule="auto"/>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к письму от «__</w:t>
      </w:r>
      <w:proofErr w:type="gramStart"/>
      <w:r>
        <w:rPr>
          <w:rFonts w:ascii="TimesNewRomanPS-BoldMT" w:hAnsi="TimesNewRomanPS-BoldMT" w:cs="TimesNewRomanPS-BoldMT"/>
          <w:bCs/>
          <w:sz w:val="24"/>
          <w:szCs w:val="24"/>
        </w:rPr>
        <w:t>_ »</w:t>
      </w:r>
      <w:proofErr w:type="gramEnd"/>
      <w:r>
        <w:rPr>
          <w:rFonts w:ascii="TimesNewRomanPS-BoldMT" w:hAnsi="TimesNewRomanPS-BoldMT" w:cs="TimesNewRomanPS-BoldMT"/>
          <w:bCs/>
          <w:sz w:val="24"/>
          <w:szCs w:val="24"/>
        </w:rPr>
        <w:t>______   2019 №_____</w:t>
      </w:r>
    </w:p>
    <w:p w:rsidR="008A6AB1" w:rsidRPr="008A6AB1" w:rsidRDefault="008A6AB1" w:rsidP="008A6AB1">
      <w:pPr>
        <w:autoSpaceDE w:val="0"/>
        <w:autoSpaceDN w:val="0"/>
        <w:adjustRightInd w:val="0"/>
        <w:spacing w:after="0" w:line="240" w:lineRule="auto"/>
        <w:jc w:val="right"/>
        <w:rPr>
          <w:rFonts w:ascii="TimesNewRomanPS-BoldMT" w:hAnsi="TimesNewRomanPS-BoldMT" w:cs="TimesNewRomanPS-BoldMT"/>
          <w:bCs/>
        </w:rPr>
      </w:pPr>
    </w:p>
    <w:p w:rsidR="008A6AB1" w:rsidRDefault="008A6AB1" w:rsidP="008A6AB1">
      <w:pPr>
        <w:autoSpaceDE w:val="0"/>
        <w:autoSpaceDN w:val="0"/>
        <w:adjustRightInd w:val="0"/>
        <w:spacing w:after="0" w:line="240" w:lineRule="auto"/>
        <w:jc w:val="center"/>
        <w:rPr>
          <w:rFonts w:ascii="TimesNewRomanPS-BoldMT" w:hAnsi="TimesNewRomanPS-BoldMT" w:cs="TimesNewRomanPS-BoldMT"/>
          <w:bCs/>
        </w:rPr>
      </w:pPr>
    </w:p>
    <w:p w:rsidR="008A6AB1" w:rsidRPr="008A6AB1" w:rsidRDefault="008A6AB1" w:rsidP="008A6AB1">
      <w:pPr>
        <w:autoSpaceDE w:val="0"/>
        <w:autoSpaceDN w:val="0"/>
        <w:adjustRightInd w:val="0"/>
        <w:spacing w:after="0" w:line="240" w:lineRule="auto"/>
        <w:rPr>
          <w:rFonts w:ascii="TimesNewRomanPS-BoldMT" w:hAnsi="TimesNewRomanPS-BoldMT" w:cs="TimesNewRomanPS-BoldMT"/>
          <w:bCs/>
        </w:rPr>
      </w:pP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Информация о проделанной работе с обращениями граждан</w:t>
      </w:r>
    </w:p>
    <w:p w:rsidR="00C225FD" w:rsidRPr="000271B0" w:rsidRDefault="00C225FD"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 xml:space="preserve">в администрации города </w:t>
      </w:r>
      <w:proofErr w:type="spellStart"/>
      <w:r w:rsidRPr="000271B0">
        <w:rPr>
          <w:rFonts w:ascii="Times New Roman" w:hAnsi="Times New Roman" w:cs="Times New Roman"/>
          <w:bCs/>
          <w:sz w:val="24"/>
          <w:szCs w:val="24"/>
        </w:rPr>
        <w:t>Мегиона</w:t>
      </w:r>
      <w:proofErr w:type="spellEnd"/>
      <w:r w:rsidRPr="000271B0">
        <w:rPr>
          <w:rFonts w:ascii="Times New Roman" w:hAnsi="Times New Roman" w:cs="Times New Roman"/>
          <w:bCs/>
          <w:sz w:val="24"/>
          <w:szCs w:val="24"/>
        </w:rPr>
        <w:t xml:space="preserve"> </w:t>
      </w:r>
      <w:r w:rsidR="00DA7F5B" w:rsidRPr="000271B0">
        <w:rPr>
          <w:rFonts w:ascii="Times New Roman" w:hAnsi="Times New Roman" w:cs="Times New Roman"/>
          <w:bCs/>
          <w:sz w:val="24"/>
          <w:szCs w:val="24"/>
        </w:rPr>
        <w:t xml:space="preserve">за </w:t>
      </w:r>
      <w:r w:rsidR="00E048B3">
        <w:rPr>
          <w:rFonts w:ascii="Times New Roman" w:hAnsi="Times New Roman" w:cs="Times New Roman"/>
          <w:bCs/>
          <w:sz w:val="24"/>
          <w:szCs w:val="24"/>
          <w:lang w:val="en-US"/>
        </w:rPr>
        <w:t>III</w:t>
      </w:r>
      <w:r w:rsidR="009D151C" w:rsidRPr="000271B0">
        <w:rPr>
          <w:rFonts w:ascii="Times New Roman" w:hAnsi="Times New Roman" w:cs="Times New Roman"/>
          <w:bCs/>
          <w:sz w:val="24"/>
          <w:szCs w:val="24"/>
        </w:rPr>
        <w:t xml:space="preserve"> квартал </w:t>
      </w:r>
      <w:r w:rsidRPr="000271B0">
        <w:rPr>
          <w:rFonts w:ascii="Times New Roman" w:hAnsi="Times New Roman" w:cs="Times New Roman"/>
          <w:bCs/>
          <w:sz w:val="24"/>
          <w:szCs w:val="24"/>
        </w:rPr>
        <w:t>20</w:t>
      </w:r>
      <w:r w:rsidR="009D151C" w:rsidRPr="000271B0">
        <w:rPr>
          <w:rFonts w:ascii="Times New Roman" w:hAnsi="Times New Roman" w:cs="Times New Roman"/>
          <w:bCs/>
          <w:sz w:val="24"/>
          <w:szCs w:val="24"/>
        </w:rPr>
        <w:t>1</w:t>
      </w:r>
      <w:r w:rsidR="000B20CB" w:rsidRPr="000271B0">
        <w:rPr>
          <w:rFonts w:ascii="Times New Roman" w:hAnsi="Times New Roman" w:cs="Times New Roman"/>
          <w:bCs/>
          <w:sz w:val="24"/>
          <w:szCs w:val="24"/>
        </w:rPr>
        <w:t>9</w:t>
      </w:r>
      <w:r w:rsidRPr="000271B0">
        <w:rPr>
          <w:rFonts w:ascii="Times New Roman" w:hAnsi="Times New Roman" w:cs="Times New Roman"/>
          <w:bCs/>
          <w:sz w:val="24"/>
          <w:szCs w:val="24"/>
        </w:rPr>
        <w:t xml:space="preserve"> года</w:t>
      </w:r>
    </w:p>
    <w:p w:rsidR="00482C0E" w:rsidRPr="000271B0" w:rsidRDefault="00482C0E" w:rsidP="000271B0">
      <w:pPr>
        <w:autoSpaceDE w:val="0"/>
        <w:autoSpaceDN w:val="0"/>
        <w:adjustRightInd w:val="0"/>
        <w:spacing w:after="0" w:line="240" w:lineRule="auto"/>
        <w:rPr>
          <w:rFonts w:ascii="Times New Roman" w:hAnsi="Times New Roman" w:cs="Times New Roman"/>
          <w:bCs/>
          <w:sz w:val="24"/>
          <w:szCs w:val="24"/>
        </w:rPr>
      </w:pPr>
    </w:p>
    <w:p w:rsidR="00C225FD" w:rsidRPr="000271B0" w:rsidRDefault="00482C0E" w:rsidP="000271B0">
      <w:pPr>
        <w:autoSpaceDE w:val="0"/>
        <w:autoSpaceDN w:val="0"/>
        <w:adjustRightInd w:val="0"/>
        <w:spacing w:after="0" w:line="240" w:lineRule="auto"/>
        <w:jc w:val="center"/>
        <w:rPr>
          <w:rFonts w:ascii="Times New Roman" w:hAnsi="Times New Roman" w:cs="Times New Roman"/>
          <w:bCs/>
          <w:sz w:val="24"/>
          <w:szCs w:val="24"/>
        </w:rPr>
      </w:pPr>
      <w:r w:rsidRPr="000271B0">
        <w:rPr>
          <w:rFonts w:ascii="Times New Roman" w:hAnsi="Times New Roman" w:cs="Times New Roman"/>
          <w:bCs/>
          <w:sz w:val="24"/>
          <w:szCs w:val="24"/>
        </w:rPr>
        <w:t>1</w:t>
      </w:r>
      <w:r w:rsidR="00C225FD" w:rsidRPr="000271B0">
        <w:rPr>
          <w:rFonts w:ascii="Times New Roman" w:hAnsi="Times New Roman" w:cs="Times New Roman"/>
          <w:bCs/>
          <w:sz w:val="24"/>
          <w:szCs w:val="24"/>
        </w:rPr>
        <w:t>. Анализ и результаты рассмотрения обращений граждан</w:t>
      </w:r>
      <w:r w:rsidR="004666E9" w:rsidRPr="000271B0">
        <w:rPr>
          <w:rFonts w:ascii="Times New Roman" w:hAnsi="Times New Roman" w:cs="Times New Roman"/>
          <w:bCs/>
          <w:sz w:val="24"/>
          <w:szCs w:val="24"/>
        </w:rPr>
        <w:t xml:space="preserve"> за </w:t>
      </w:r>
      <w:r w:rsidR="002C52D6">
        <w:rPr>
          <w:rFonts w:ascii="Times New Roman" w:hAnsi="Times New Roman" w:cs="Times New Roman"/>
          <w:bCs/>
          <w:sz w:val="24"/>
          <w:szCs w:val="24"/>
          <w:lang w:val="en-US"/>
        </w:rPr>
        <w:t>II</w:t>
      </w:r>
      <w:r w:rsidR="00E048B3">
        <w:rPr>
          <w:rFonts w:ascii="Times New Roman" w:hAnsi="Times New Roman" w:cs="Times New Roman"/>
          <w:bCs/>
          <w:sz w:val="24"/>
          <w:szCs w:val="24"/>
          <w:lang w:val="en-US"/>
        </w:rPr>
        <w:t>I</w:t>
      </w:r>
      <w:r w:rsidR="002C52D6" w:rsidRPr="002C52D6">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квартал 201</w:t>
      </w:r>
      <w:r w:rsidR="000B20CB" w:rsidRPr="000271B0">
        <w:rPr>
          <w:rFonts w:ascii="Times New Roman" w:hAnsi="Times New Roman" w:cs="Times New Roman"/>
          <w:bCs/>
          <w:sz w:val="24"/>
          <w:szCs w:val="24"/>
        </w:rPr>
        <w:t>9</w:t>
      </w:r>
      <w:r w:rsidR="00C225FD" w:rsidRPr="000271B0">
        <w:rPr>
          <w:rFonts w:ascii="Times New Roman" w:hAnsi="Times New Roman" w:cs="Times New Roman"/>
          <w:bCs/>
          <w:sz w:val="24"/>
          <w:szCs w:val="24"/>
        </w:rPr>
        <w:t xml:space="preserve"> </w:t>
      </w:r>
      <w:r w:rsidR="004666E9" w:rsidRPr="000271B0">
        <w:rPr>
          <w:rFonts w:ascii="Times New Roman" w:hAnsi="Times New Roman" w:cs="Times New Roman"/>
          <w:bCs/>
          <w:sz w:val="24"/>
          <w:szCs w:val="24"/>
        </w:rPr>
        <w:t xml:space="preserve">года </w:t>
      </w:r>
      <w:r w:rsidR="00C225FD" w:rsidRPr="000271B0">
        <w:rPr>
          <w:rFonts w:ascii="Times New Roman" w:hAnsi="Times New Roman" w:cs="Times New Roman"/>
          <w:bCs/>
          <w:sz w:val="24"/>
          <w:szCs w:val="24"/>
        </w:rPr>
        <w:t>в сравнении с</w:t>
      </w:r>
      <w:r w:rsidRPr="000271B0">
        <w:rPr>
          <w:rFonts w:ascii="Times New Roman" w:hAnsi="Times New Roman" w:cs="Times New Roman"/>
          <w:bCs/>
          <w:sz w:val="24"/>
          <w:szCs w:val="24"/>
        </w:rPr>
        <w:t xml:space="preserve"> </w:t>
      </w:r>
      <w:r w:rsidR="00681E36" w:rsidRPr="000271B0">
        <w:rPr>
          <w:rFonts w:ascii="Times New Roman" w:hAnsi="Times New Roman" w:cs="Times New Roman"/>
          <w:bCs/>
          <w:sz w:val="24"/>
          <w:szCs w:val="24"/>
        </w:rPr>
        <w:t>аналогичным периодом 201</w:t>
      </w:r>
      <w:r w:rsidR="000B20CB" w:rsidRPr="000271B0">
        <w:rPr>
          <w:rFonts w:ascii="Times New Roman" w:hAnsi="Times New Roman" w:cs="Times New Roman"/>
          <w:bCs/>
          <w:sz w:val="24"/>
          <w:szCs w:val="24"/>
        </w:rPr>
        <w:t>8</w:t>
      </w:r>
      <w:r w:rsidR="00681E36" w:rsidRPr="000271B0">
        <w:rPr>
          <w:rFonts w:ascii="Times New Roman" w:hAnsi="Times New Roman" w:cs="Times New Roman"/>
          <w:bCs/>
          <w:sz w:val="24"/>
          <w:szCs w:val="24"/>
        </w:rPr>
        <w:t xml:space="preserve"> года</w:t>
      </w:r>
      <w:r w:rsidR="00CD4139" w:rsidRPr="000271B0">
        <w:rPr>
          <w:rFonts w:ascii="Times New Roman" w:hAnsi="Times New Roman" w:cs="Times New Roman"/>
          <w:bCs/>
          <w:sz w:val="24"/>
          <w:szCs w:val="24"/>
        </w:rPr>
        <w:t>.</w:t>
      </w:r>
    </w:p>
    <w:p w:rsidR="00627CC1" w:rsidRPr="000271B0" w:rsidRDefault="00627CC1" w:rsidP="000271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7CC1" w:rsidRPr="00627CC1" w:rsidRDefault="00627CC1" w:rsidP="000271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xml:space="preserve">В отчётном периоде отделом по работе с </w:t>
      </w:r>
      <w:r w:rsidR="0019150D">
        <w:rPr>
          <w:rFonts w:ascii="Times New Roman" w:eastAsia="Times New Roman" w:hAnsi="Times New Roman" w:cs="Times New Roman"/>
          <w:sz w:val="24"/>
          <w:szCs w:val="24"/>
          <w:lang w:eastAsia="ru-RU"/>
        </w:rPr>
        <w:t xml:space="preserve">социально ориентированными некоммерческими организациями, </w:t>
      </w:r>
      <w:r w:rsidRPr="00627CC1">
        <w:rPr>
          <w:rFonts w:ascii="Times New Roman" w:eastAsia="Times New Roman" w:hAnsi="Times New Roman" w:cs="Times New Roman"/>
          <w:sz w:val="24"/>
          <w:szCs w:val="24"/>
          <w:lang w:eastAsia="ru-RU"/>
        </w:rPr>
        <w:t xml:space="preserve">общественными </w:t>
      </w:r>
      <w:r w:rsidR="0019150D">
        <w:rPr>
          <w:rFonts w:ascii="Times New Roman" w:eastAsia="Times New Roman" w:hAnsi="Times New Roman" w:cs="Times New Roman"/>
          <w:sz w:val="24"/>
          <w:szCs w:val="24"/>
          <w:lang w:eastAsia="ru-RU"/>
        </w:rPr>
        <w:t xml:space="preserve">объединениями </w:t>
      </w:r>
      <w:r w:rsidRPr="00627CC1">
        <w:rPr>
          <w:rFonts w:ascii="Times New Roman" w:eastAsia="Times New Roman" w:hAnsi="Times New Roman" w:cs="Times New Roman"/>
          <w:sz w:val="24"/>
          <w:szCs w:val="24"/>
          <w:lang w:eastAsia="ru-RU"/>
        </w:rPr>
        <w:t>и обращениями граждан управления делами проводилась работа по:</w:t>
      </w:r>
    </w:p>
    <w:p w:rsidR="00627CC1" w:rsidRPr="00627CC1" w:rsidRDefault="00627CC1" w:rsidP="000271B0">
      <w:pPr>
        <w:widowControl w:val="0"/>
        <w:tabs>
          <w:tab w:val="left" w:pos="284"/>
          <w:tab w:val="left" w:pos="567"/>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обеспечению рассмотрения обращений граждан, адресованных главе города, его заместителям в соответствии с Федеральным законом от 02.05.2006г. №59-ФЗ «О порядке рассмотрения обращений граждан Российской Федерации»;</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-организации личного приёма граждан главой города и его заместителями;</w:t>
      </w:r>
    </w:p>
    <w:p w:rsidR="00627CC1" w:rsidRPr="00627CC1"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 обеспечению</w:t>
      </w:r>
      <w:r w:rsidR="00627CC1" w:rsidRPr="00627CC1">
        <w:rPr>
          <w:rFonts w:ascii="Times New Roman" w:eastAsia="Times New Roman" w:hAnsi="Times New Roman" w:cs="Times New Roman"/>
          <w:sz w:val="24"/>
          <w:szCs w:val="24"/>
          <w:lang w:eastAsia="ru-RU"/>
        </w:rPr>
        <w:t xml:space="preserve"> зальных встреч главы города и его заместителей, контроль поручений;</w:t>
      </w:r>
    </w:p>
    <w:p w:rsidR="00627CC1" w:rsidRPr="00627CC1" w:rsidRDefault="0019150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документальному</w:t>
      </w:r>
      <w:r w:rsidR="00627CC1" w:rsidRPr="00627CC1">
        <w:rPr>
          <w:rFonts w:ascii="Times New Roman" w:eastAsia="Times New Roman" w:hAnsi="Times New Roman" w:cs="Times New Roman"/>
          <w:sz w:val="24"/>
          <w:szCs w:val="24"/>
          <w:lang w:eastAsia="ru-RU"/>
        </w:rPr>
        <w:t xml:space="preserve"> обеспечение и контрол</w:t>
      </w:r>
      <w:r>
        <w:rPr>
          <w:rFonts w:ascii="Times New Roman" w:eastAsia="Times New Roman" w:hAnsi="Times New Roman" w:cs="Times New Roman"/>
          <w:sz w:val="24"/>
          <w:szCs w:val="24"/>
          <w:lang w:eastAsia="ru-RU"/>
        </w:rPr>
        <w:t>ю</w:t>
      </w:r>
      <w:r w:rsidR="00627CC1" w:rsidRPr="00627CC1">
        <w:rPr>
          <w:rFonts w:ascii="Times New Roman" w:eastAsia="Times New Roman" w:hAnsi="Times New Roman" w:cs="Times New Roman"/>
          <w:sz w:val="24"/>
          <w:szCs w:val="24"/>
          <w:lang w:eastAsia="ru-RU"/>
        </w:rPr>
        <w:t xml:space="preserve"> поручений по результатам проводимых Прямых линий с главой города;</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взаимодей</w:t>
      </w:r>
      <w:r w:rsidR="0019150D">
        <w:rPr>
          <w:rFonts w:ascii="Times New Roman" w:eastAsia="Times New Roman" w:hAnsi="Times New Roman" w:cs="Times New Roman"/>
          <w:sz w:val="24"/>
          <w:szCs w:val="24"/>
          <w:lang w:eastAsia="ru-RU"/>
        </w:rPr>
        <w:t>ствию</w:t>
      </w:r>
      <w:r w:rsidRPr="00627CC1">
        <w:rPr>
          <w:rFonts w:ascii="Times New Roman" w:eastAsia="Times New Roman" w:hAnsi="Times New Roman" w:cs="Times New Roman"/>
          <w:sz w:val="24"/>
          <w:szCs w:val="24"/>
          <w:lang w:eastAsia="ru-RU"/>
        </w:rPr>
        <w:t xml:space="preserve"> с органами администрации</w:t>
      </w:r>
      <w:r w:rsidR="0068397D">
        <w:rPr>
          <w:rFonts w:ascii="Times New Roman" w:eastAsia="Times New Roman" w:hAnsi="Times New Roman" w:cs="Times New Roman"/>
          <w:sz w:val="24"/>
          <w:szCs w:val="24"/>
          <w:lang w:eastAsia="ru-RU"/>
        </w:rPr>
        <w:t xml:space="preserve"> города</w:t>
      </w:r>
      <w:r w:rsidRPr="00627CC1">
        <w:rPr>
          <w:rFonts w:ascii="Times New Roman" w:eastAsia="Times New Roman" w:hAnsi="Times New Roman" w:cs="Times New Roman"/>
          <w:sz w:val="24"/>
          <w:szCs w:val="24"/>
          <w:lang w:eastAsia="ru-RU"/>
        </w:rPr>
        <w:t xml:space="preserve"> по вопросам обращений граждан и записи на личный приём</w:t>
      </w:r>
      <w:r w:rsidR="0068397D">
        <w:rPr>
          <w:rFonts w:ascii="Times New Roman" w:eastAsia="Times New Roman" w:hAnsi="Times New Roman" w:cs="Times New Roman"/>
          <w:sz w:val="24"/>
          <w:szCs w:val="24"/>
          <w:lang w:eastAsia="ru-RU"/>
        </w:rPr>
        <w:t xml:space="preserve">, контроль </w:t>
      </w:r>
      <w:r w:rsidR="006665C3">
        <w:rPr>
          <w:rFonts w:ascii="Times New Roman" w:eastAsia="Times New Roman" w:hAnsi="Times New Roman" w:cs="Times New Roman"/>
          <w:sz w:val="24"/>
          <w:szCs w:val="24"/>
          <w:lang w:eastAsia="ru-RU"/>
        </w:rPr>
        <w:t>за своевременные предоставления</w:t>
      </w:r>
      <w:r w:rsidR="0068397D">
        <w:rPr>
          <w:rFonts w:ascii="Times New Roman" w:eastAsia="Times New Roman" w:hAnsi="Times New Roman" w:cs="Times New Roman"/>
          <w:sz w:val="24"/>
          <w:szCs w:val="24"/>
          <w:lang w:eastAsia="ru-RU"/>
        </w:rPr>
        <w:t xml:space="preserve"> ответов</w:t>
      </w:r>
      <w:r w:rsidRPr="00627CC1">
        <w:rPr>
          <w:rFonts w:ascii="Times New Roman" w:eastAsia="Times New Roman" w:hAnsi="Times New Roman" w:cs="Times New Roman"/>
          <w:sz w:val="24"/>
          <w:szCs w:val="24"/>
          <w:lang w:eastAsia="ru-RU"/>
        </w:rPr>
        <w:t>;</w:t>
      </w:r>
    </w:p>
    <w:p w:rsidR="00627CC1" w:rsidRPr="00627CC1"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CC1">
        <w:rPr>
          <w:rFonts w:ascii="Times New Roman" w:eastAsia="Times New Roman" w:hAnsi="Times New Roman" w:cs="Times New Roman"/>
          <w:sz w:val="24"/>
          <w:szCs w:val="24"/>
          <w:lang w:eastAsia="ru-RU"/>
        </w:rPr>
        <w:t>- реализации Указа Президента Российской Федерации от 17.04.2017 №171 «О мониторинге и анализе результатов обращения граждан и организаций».</w:t>
      </w:r>
    </w:p>
    <w:p w:rsidR="00627CC1" w:rsidRPr="000271B0" w:rsidRDefault="0068397D"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CC1" w:rsidRPr="00627CC1">
        <w:rPr>
          <w:rFonts w:ascii="Times New Roman" w:eastAsia="Times New Roman" w:hAnsi="Times New Roman" w:cs="Times New Roman"/>
          <w:sz w:val="24"/>
          <w:szCs w:val="24"/>
          <w:lang w:eastAsia="ru-RU"/>
        </w:rPr>
        <w:t>контролю поступления обращений в геоинформационный сервис «Книга предложений» на интернет – портале «Открытый регион – Югра».</w:t>
      </w:r>
    </w:p>
    <w:p w:rsidR="00627CC1" w:rsidRPr="000271B0" w:rsidRDefault="00627CC1" w:rsidP="000271B0">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CB" w:rsidRPr="000271B0" w:rsidRDefault="00E5309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За III</w:t>
      </w:r>
      <w:r w:rsidR="00BA4909" w:rsidRPr="00BA4909">
        <w:rPr>
          <w:rFonts w:ascii="Times New Roman" w:eastAsia="Times New Roman" w:hAnsi="Times New Roman" w:cs="Times New Roman"/>
          <w:sz w:val="24"/>
          <w:szCs w:val="24"/>
          <w:lang w:eastAsia="ru-RU"/>
        </w:rPr>
        <w:t xml:space="preserve">   </w:t>
      </w:r>
      <w:r w:rsidR="000B20CB" w:rsidRPr="000271B0">
        <w:rPr>
          <w:rFonts w:ascii="Times New Roman" w:eastAsia="Times New Roman" w:hAnsi="Times New Roman" w:cs="Times New Roman"/>
          <w:sz w:val="24"/>
          <w:szCs w:val="24"/>
          <w:lang w:eastAsia="ru-RU"/>
        </w:rPr>
        <w:t xml:space="preserve">квартал 2019 года в </w:t>
      </w:r>
      <w:r w:rsidR="002C52D6">
        <w:rPr>
          <w:rFonts w:ascii="Times New Roman" w:eastAsia="Times New Roman" w:hAnsi="Times New Roman" w:cs="Times New Roman"/>
          <w:sz w:val="24"/>
          <w:szCs w:val="24"/>
          <w:lang w:eastAsia="ru-RU"/>
        </w:rPr>
        <w:t xml:space="preserve">администрацию города поступило </w:t>
      </w:r>
      <w:r w:rsidR="00BA4909">
        <w:rPr>
          <w:rFonts w:ascii="Times New Roman" w:eastAsia="Times New Roman" w:hAnsi="Times New Roman" w:cs="Times New Roman"/>
          <w:sz w:val="24"/>
          <w:szCs w:val="24"/>
          <w:lang w:eastAsia="ru-RU"/>
        </w:rPr>
        <w:t>321</w:t>
      </w:r>
      <w:r>
        <w:rPr>
          <w:rFonts w:ascii="Times New Roman" w:eastAsia="Times New Roman" w:hAnsi="Times New Roman" w:cs="Times New Roman"/>
          <w:sz w:val="24"/>
          <w:szCs w:val="24"/>
          <w:lang w:eastAsia="ru-RU"/>
        </w:rPr>
        <w:t xml:space="preserve"> обращение</w:t>
      </w:r>
      <w:r w:rsidR="000B20CB" w:rsidRPr="000271B0">
        <w:rPr>
          <w:rFonts w:ascii="Times New Roman" w:eastAsia="Times New Roman" w:hAnsi="Times New Roman" w:cs="Times New Roman"/>
          <w:sz w:val="24"/>
          <w:szCs w:val="24"/>
          <w:lang w:eastAsia="ru-RU"/>
        </w:rPr>
        <w:t xml:space="preserve"> граждан, из них:</w:t>
      </w:r>
    </w:p>
    <w:p w:rsidR="000B20CB" w:rsidRPr="000271B0" w:rsidRDefault="00E5309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B20CB" w:rsidRPr="000271B0">
        <w:rPr>
          <w:rFonts w:ascii="Times New Roman" w:eastAsia="Times New Roman" w:hAnsi="Times New Roman" w:cs="Times New Roman"/>
          <w:sz w:val="24"/>
          <w:szCs w:val="24"/>
          <w:lang w:eastAsia="ru-RU"/>
        </w:rPr>
        <w:t xml:space="preserve"> письменных обращений в адрес главы города и его заместителей</w:t>
      </w:r>
      <w:r w:rsidR="00D4349C">
        <w:rPr>
          <w:rFonts w:ascii="Times New Roman" w:eastAsia="Times New Roman" w:hAnsi="Times New Roman" w:cs="Times New Roman"/>
          <w:sz w:val="24"/>
          <w:szCs w:val="24"/>
          <w:lang w:eastAsia="ru-RU"/>
        </w:rPr>
        <w:t xml:space="preserve"> из них 67 обращений поступило через </w:t>
      </w:r>
      <w:r w:rsidR="006A0256">
        <w:rPr>
          <w:rFonts w:ascii="Times New Roman" w:eastAsia="Times New Roman" w:hAnsi="Times New Roman" w:cs="Times New Roman"/>
          <w:sz w:val="24"/>
          <w:szCs w:val="24"/>
          <w:lang w:eastAsia="ru-RU"/>
        </w:rPr>
        <w:t>интернет приёмную</w:t>
      </w:r>
      <w:r w:rsidR="000B20CB" w:rsidRPr="000271B0">
        <w:rPr>
          <w:rFonts w:ascii="Times New Roman" w:eastAsia="Times New Roman" w:hAnsi="Times New Roman" w:cs="Times New Roman"/>
          <w:sz w:val="24"/>
          <w:szCs w:val="24"/>
          <w:lang w:eastAsia="ru-RU"/>
        </w:rPr>
        <w:t>;</w:t>
      </w:r>
    </w:p>
    <w:p w:rsidR="000B20CB" w:rsidRPr="000271B0" w:rsidRDefault="00E5309B" w:rsidP="000271B0">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B20CB" w:rsidRPr="000271B0">
        <w:rPr>
          <w:rFonts w:ascii="Times New Roman" w:eastAsia="Times New Roman" w:hAnsi="Times New Roman" w:cs="Times New Roman"/>
          <w:sz w:val="24"/>
          <w:szCs w:val="24"/>
          <w:lang w:eastAsia="ru-RU"/>
        </w:rPr>
        <w:t xml:space="preserve"> на личных приёмах главы города и его заместителей;</w:t>
      </w:r>
    </w:p>
    <w:p w:rsidR="002B0E2D" w:rsidRDefault="00E5309B"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0B20CB" w:rsidRPr="000271B0">
        <w:rPr>
          <w:rFonts w:ascii="Times New Roman" w:eastAsia="Times New Roman" w:hAnsi="Times New Roman" w:cs="Times New Roman"/>
          <w:sz w:val="24"/>
          <w:szCs w:val="24"/>
          <w:lang w:eastAsia="ru-RU"/>
        </w:rPr>
        <w:t xml:space="preserve"> </w:t>
      </w:r>
      <w:r w:rsidR="003A3D34">
        <w:rPr>
          <w:rFonts w:ascii="Times New Roman" w:eastAsia="Times New Roman" w:hAnsi="Times New Roman" w:cs="Times New Roman"/>
          <w:sz w:val="24"/>
          <w:szCs w:val="24"/>
          <w:lang w:eastAsia="ru-RU"/>
        </w:rPr>
        <w:t xml:space="preserve">в </w:t>
      </w:r>
      <w:r w:rsidR="000B20CB" w:rsidRPr="000271B0">
        <w:rPr>
          <w:rFonts w:ascii="Times New Roman" w:eastAsia="Times New Roman" w:hAnsi="Times New Roman" w:cs="Times New Roman"/>
          <w:sz w:val="24"/>
          <w:szCs w:val="24"/>
          <w:lang w:eastAsia="ru-RU"/>
        </w:rPr>
        <w:t>структурных подразделениях администрации города</w:t>
      </w:r>
      <w:r w:rsidR="003A3D34">
        <w:rPr>
          <w:rFonts w:ascii="Times New Roman" w:eastAsia="Times New Roman" w:hAnsi="Times New Roman" w:cs="Times New Roman"/>
          <w:sz w:val="24"/>
          <w:szCs w:val="24"/>
          <w:lang w:eastAsia="ru-RU"/>
        </w:rPr>
        <w:t>, в том</w:t>
      </w:r>
      <w:r>
        <w:rPr>
          <w:rFonts w:ascii="Times New Roman" w:eastAsia="Times New Roman" w:hAnsi="Times New Roman" w:cs="Times New Roman"/>
          <w:sz w:val="24"/>
          <w:szCs w:val="24"/>
          <w:lang w:eastAsia="ru-RU"/>
        </w:rPr>
        <w:t xml:space="preserve"> числе 26</w:t>
      </w:r>
      <w:r w:rsidR="003A3D34">
        <w:rPr>
          <w:rFonts w:ascii="Times New Roman" w:eastAsia="Times New Roman" w:hAnsi="Times New Roman" w:cs="Times New Roman"/>
          <w:sz w:val="24"/>
          <w:szCs w:val="24"/>
          <w:lang w:eastAsia="ru-RU"/>
        </w:rPr>
        <w:t xml:space="preserve"> письменных обращений, 1</w:t>
      </w:r>
      <w:r>
        <w:rPr>
          <w:rFonts w:ascii="Times New Roman" w:eastAsia="Times New Roman" w:hAnsi="Times New Roman" w:cs="Times New Roman"/>
          <w:sz w:val="24"/>
          <w:szCs w:val="24"/>
          <w:lang w:eastAsia="ru-RU"/>
        </w:rPr>
        <w:t>39</w:t>
      </w:r>
      <w:r w:rsidR="003A3D34">
        <w:rPr>
          <w:rFonts w:ascii="Times New Roman" w:eastAsia="Times New Roman" w:hAnsi="Times New Roman" w:cs="Times New Roman"/>
          <w:sz w:val="24"/>
          <w:szCs w:val="24"/>
          <w:lang w:eastAsia="ru-RU"/>
        </w:rPr>
        <w:t xml:space="preserve"> личный приём граждан</w:t>
      </w:r>
      <w:r w:rsidR="000B20CB" w:rsidRPr="000271B0">
        <w:rPr>
          <w:rFonts w:ascii="Times New Roman" w:eastAsia="Times New Roman" w:hAnsi="Times New Roman" w:cs="Times New Roman"/>
          <w:sz w:val="24"/>
          <w:szCs w:val="24"/>
          <w:lang w:eastAsia="ru-RU"/>
        </w:rPr>
        <w:t>.</w:t>
      </w:r>
    </w:p>
    <w:p w:rsidR="002B0E2D" w:rsidRDefault="002B0E2D"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0E2D" w:rsidRDefault="002B0E2D"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квартал 2018 года в администрацию города поступило </w:t>
      </w:r>
      <w:r w:rsidRPr="00243CAE">
        <w:rPr>
          <w:rFonts w:ascii="Times New Roman" w:eastAsia="Times New Roman" w:hAnsi="Times New Roman" w:cs="Times New Roman"/>
          <w:sz w:val="24"/>
          <w:szCs w:val="24"/>
          <w:lang w:eastAsia="ru-RU"/>
        </w:rPr>
        <w:t>433</w:t>
      </w:r>
      <w:r>
        <w:rPr>
          <w:rFonts w:ascii="Times New Roman" w:eastAsia="Times New Roman" w:hAnsi="Times New Roman" w:cs="Times New Roman"/>
          <w:sz w:val="24"/>
          <w:szCs w:val="24"/>
          <w:lang w:eastAsia="ru-RU"/>
        </w:rPr>
        <w:t xml:space="preserve"> обращения граждан, из них:</w:t>
      </w:r>
    </w:p>
    <w:p w:rsidR="002B0E2D" w:rsidRPr="00E06D82" w:rsidRDefault="002B0E2D"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Pr="00E06D82">
        <w:rPr>
          <w:rFonts w:ascii="Times New Roman" w:eastAsia="Times New Roman" w:hAnsi="Times New Roman" w:cs="Times New Roman"/>
          <w:sz w:val="24"/>
          <w:szCs w:val="24"/>
          <w:lang w:eastAsia="ru-RU"/>
        </w:rPr>
        <w:t>письменных в адрес главы города и его заместителей</w:t>
      </w:r>
      <w:r w:rsidR="006A0256">
        <w:rPr>
          <w:rFonts w:ascii="Times New Roman" w:eastAsia="Times New Roman" w:hAnsi="Times New Roman" w:cs="Times New Roman"/>
          <w:sz w:val="24"/>
          <w:szCs w:val="24"/>
          <w:lang w:eastAsia="ru-RU"/>
        </w:rPr>
        <w:t xml:space="preserve"> из них 66 обращений поступило через интернет приёмную</w:t>
      </w:r>
      <w:r w:rsidRPr="00E06D82">
        <w:rPr>
          <w:rFonts w:ascii="Times New Roman" w:eastAsia="Times New Roman" w:hAnsi="Times New Roman" w:cs="Times New Roman"/>
          <w:sz w:val="24"/>
          <w:szCs w:val="24"/>
          <w:lang w:eastAsia="ru-RU"/>
        </w:rPr>
        <w:t>;</w:t>
      </w:r>
    </w:p>
    <w:p w:rsidR="002B0E2D" w:rsidRPr="00E06D82" w:rsidRDefault="002B0E2D"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r w:rsidRPr="00E06D82">
        <w:rPr>
          <w:rFonts w:ascii="Times New Roman" w:eastAsia="Times New Roman" w:hAnsi="Times New Roman" w:cs="Times New Roman"/>
          <w:sz w:val="24"/>
          <w:szCs w:val="24"/>
          <w:lang w:eastAsia="ru-RU"/>
        </w:rPr>
        <w:t>на личных приёмах главы города и его заместителей;</w:t>
      </w:r>
    </w:p>
    <w:p w:rsidR="003A3D34" w:rsidRPr="000271B0" w:rsidRDefault="002B0E2D" w:rsidP="002B0E2D">
      <w:pPr>
        <w:widowControl w:val="0"/>
        <w:tabs>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007F4715" w:rsidRPr="000271B0">
        <w:rPr>
          <w:rFonts w:ascii="Times New Roman" w:eastAsia="Times New Roman" w:hAnsi="Times New Roman" w:cs="Times New Roman"/>
          <w:sz w:val="24"/>
          <w:szCs w:val="24"/>
          <w:lang w:eastAsia="ru-RU"/>
        </w:rPr>
        <w:t>на личных приёмах в структурных подр</w:t>
      </w:r>
      <w:r w:rsidR="0036455C" w:rsidRPr="000271B0">
        <w:rPr>
          <w:rFonts w:ascii="Times New Roman" w:eastAsia="Times New Roman" w:hAnsi="Times New Roman" w:cs="Times New Roman"/>
          <w:sz w:val="24"/>
          <w:szCs w:val="24"/>
          <w:lang w:eastAsia="ru-RU"/>
        </w:rPr>
        <w:t>азделениях администрации города</w:t>
      </w:r>
      <w:r>
        <w:rPr>
          <w:rFonts w:ascii="Times New Roman" w:eastAsia="Times New Roman" w:hAnsi="Times New Roman" w:cs="Times New Roman"/>
          <w:sz w:val="24"/>
          <w:szCs w:val="24"/>
          <w:lang w:eastAsia="ru-RU"/>
        </w:rPr>
        <w:t>, в том числе 51</w:t>
      </w:r>
      <w:r w:rsidR="003A3D34">
        <w:rPr>
          <w:rFonts w:ascii="Times New Roman" w:eastAsia="Times New Roman" w:hAnsi="Times New Roman" w:cs="Times New Roman"/>
          <w:sz w:val="24"/>
          <w:szCs w:val="24"/>
          <w:lang w:eastAsia="ru-RU"/>
        </w:rPr>
        <w:t xml:space="preserve"> письменных обращений, </w:t>
      </w:r>
      <w:r>
        <w:rPr>
          <w:rFonts w:ascii="Times New Roman" w:eastAsia="Times New Roman" w:hAnsi="Times New Roman" w:cs="Times New Roman"/>
          <w:sz w:val="24"/>
          <w:szCs w:val="24"/>
          <w:lang w:eastAsia="ru-RU"/>
        </w:rPr>
        <w:t>142</w:t>
      </w:r>
      <w:r w:rsidR="003A3D34">
        <w:rPr>
          <w:rFonts w:ascii="Times New Roman" w:eastAsia="Times New Roman" w:hAnsi="Times New Roman" w:cs="Times New Roman"/>
          <w:sz w:val="24"/>
          <w:szCs w:val="24"/>
          <w:lang w:eastAsia="ru-RU"/>
        </w:rPr>
        <w:t xml:space="preserve"> личный приём граждан</w:t>
      </w:r>
      <w:r w:rsidR="003A3D34" w:rsidRPr="000271B0">
        <w:rPr>
          <w:rFonts w:ascii="Times New Roman" w:eastAsia="Times New Roman" w:hAnsi="Times New Roman" w:cs="Times New Roman"/>
          <w:sz w:val="24"/>
          <w:szCs w:val="24"/>
          <w:lang w:eastAsia="ru-RU"/>
        </w:rPr>
        <w:t>.</w:t>
      </w:r>
    </w:p>
    <w:p w:rsidR="000271B0" w:rsidRPr="000271B0" w:rsidRDefault="000271B0" w:rsidP="00C14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02E0" w:rsidRDefault="0084607A" w:rsidP="00D102E0">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lang w:eastAsia="ru-RU"/>
        </w:rPr>
      </w:pPr>
      <w:r w:rsidRPr="00C14D9E">
        <w:rPr>
          <w:rFonts w:ascii="Times New Roman" w:eastAsia="Times New Roman" w:hAnsi="Times New Roman" w:cs="Times New Roman"/>
          <w:sz w:val="24"/>
          <w:szCs w:val="24"/>
          <w:lang w:eastAsia="ru-RU"/>
        </w:rPr>
        <w:t>В с</w:t>
      </w:r>
      <w:r w:rsidR="000B20CB" w:rsidRPr="00C14D9E">
        <w:rPr>
          <w:rFonts w:ascii="Times New Roman" w:eastAsia="Times New Roman" w:hAnsi="Times New Roman" w:cs="Times New Roman"/>
          <w:sz w:val="24"/>
          <w:szCs w:val="24"/>
          <w:lang w:eastAsia="ru-RU"/>
        </w:rPr>
        <w:t xml:space="preserve">равнении с аналогичным периодом </w:t>
      </w:r>
      <w:r w:rsidRPr="00C14D9E">
        <w:rPr>
          <w:rFonts w:ascii="Times New Roman" w:eastAsia="Times New Roman" w:hAnsi="Times New Roman" w:cs="Times New Roman"/>
          <w:sz w:val="24"/>
          <w:szCs w:val="24"/>
          <w:lang w:eastAsia="ru-RU"/>
        </w:rPr>
        <w:t xml:space="preserve">произошло </w:t>
      </w:r>
      <w:r w:rsidR="002C52D6" w:rsidRPr="00C14D9E">
        <w:rPr>
          <w:rFonts w:ascii="Times New Roman" w:eastAsia="Times New Roman" w:hAnsi="Times New Roman" w:cs="Times New Roman"/>
          <w:sz w:val="24"/>
          <w:szCs w:val="24"/>
          <w:lang w:eastAsia="ru-RU"/>
        </w:rPr>
        <w:t>у</w:t>
      </w:r>
      <w:r w:rsidR="003C6EFB">
        <w:rPr>
          <w:rFonts w:ascii="Times New Roman" w:eastAsia="Times New Roman" w:hAnsi="Times New Roman" w:cs="Times New Roman"/>
          <w:sz w:val="24"/>
          <w:szCs w:val="24"/>
          <w:lang w:eastAsia="ru-RU"/>
        </w:rPr>
        <w:t>меньшение</w:t>
      </w:r>
      <w:r w:rsidRPr="00C14D9E">
        <w:rPr>
          <w:rFonts w:ascii="Times New Roman" w:eastAsia="Times New Roman" w:hAnsi="Times New Roman" w:cs="Times New Roman"/>
          <w:sz w:val="24"/>
          <w:szCs w:val="24"/>
          <w:lang w:eastAsia="ru-RU"/>
        </w:rPr>
        <w:t xml:space="preserve"> количества обращений граждан</w:t>
      </w:r>
      <w:r w:rsidR="004666E9" w:rsidRPr="00C14D9E">
        <w:rPr>
          <w:rFonts w:ascii="Times New Roman" w:eastAsia="Times New Roman" w:hAnsi="Times New Roman" w:cs="Times New Roman"/>
          <w:sz w:val="24"/>
          <w:szCs w:val="24"/>
          <w:lang w:eastAsia="ru-RU"/>
        </w:rPr>
        <w:t xml:space="preserve"> на</w:t>
      </w:r>
      <w:r w:rsidR="000B20CB" w:rsidRPr="00C14D9E">
        <w:rPr>
          <w:rFonts w:ascii="Times New Roman" w:eastAsia="Times New Roman" w:hAnsi="Times New Roman" w:cs="Times New Roman"/>
          <w:sz w:val="24"/>
          <w:szCs w:val="24"/>
          <w:lang w:eastAsia="ru-RU"/>
        </w:rPr>
        <w:t xml:space="preserve"> </w:t>
      </w:r>
      <w:r w:rsidR="002B0E2D">
        <w:rPr>
          <w:rFonts w:ascii="Times New Roman" w:eastAsia="Times New Roman" w:hAnsi="Times New Roman" w:cs="Times New Roman"/>
          <w:sz w:val="24"/>
          <w:szCs w:val="24"/>
          <w:lang w:eastAsia="ru-RU"/>
        </w:rPr>
        <w:t xml:space="preserve">112 </w:t>
      </w:r>
      <w:r w:rsidR="000B20CB" w:rsidRPr="00C14D9E">
        <w:rPr>
          <w:rFonts w:ascii="Times New Roman" w:eastAsia="Times New Roman" w:hAnsi="Times New Roman" w:cs="Times New Roman"/>
          <w:sz w:val="24"/>
          <w:szCs w:val="24"/>
          <w:lang w:eastAsia="ru-RU"/>
        </w:rPr>
        <w:t>(</w:t>
      </w:r>
      <w:r w:rsidR="00D72AF7">
        <w:rPr>
          <w:rFonts w:ascii="Times New Roman" w:eastAsia="Times New Roman" w:hAnsi="Times New Roman" w:cs="Times New Roman"/>
          <w:sz w:val="24"/>
          <w:szCs w:val="24"/>
          <w:lang w:eastAsia="ru-RU"/>
        </w:rPr>
        <w:t>-25,86</w:t>
      </w:r>
      <w:r w:rsidR="00D72AF7" w:rsidRPr="00C14D9E">
        <w:rPr>
          <w:rFonts w:ascii="Times New Roman" w:eastAsia="Times New Roman" w:hAnsi="Times New Roman" w:cs="Times New Roman"/>
          <w:sz w:val="24"/>
          <w:szCs w:val="24"/>
          <w:lang w:eastAsia="ru-RU"/>
        </w:rPr>
        <w:t xml:space="preserve"> </w:t>
      </w:r>
      <w:r w:rsidR="0019150D" w:rsidRPr="00C14D9E">
        <w:rPr>
          <w:rFonts w:ascii="Times New Roman" w:eastAsia="Times New Roman" w:hAnsi="Times New Roman" w:cs="Times New Roman"/>
          <w:sz w:val="24"/>
          <w:szCs w:val="24"/>
          <w:lang w:eastAsia="ru-RU"/>
        </w:rPr>
        <w:t>%</w:t>
      </w:r>
      <w:r w:rsidR="000B20CB" w:rsidRPr="00C14D9E">
        <w:rPr>
          <w:rFonts w:ascii="Times New Roman" w:eastAsia="Times New Roman" w:hAnsi="Times New Roman" w:cs="Times New Roman"/>
          <w:sz w:val="24"/>
          <w:szCs w:val="24"/>
          <w:lang w:eastAsia="ru-RU"/>
        </w:rPr>
        <w:t>),</w:t>
      </w:r>
      <w:r w:rsidR="003C6EFB">
        <w:rPr>
          <w:rFonts w:ascii="Times New Roman" w:eastAsia="Times New Roman" w:hAnsi="Times New Roman" w:cs="Times New Roman"/>
          <w:sz w:val="24"/>
          <w:szCs w:val="24"/>
          <w:lang w:eastAsia="ru-RU"/>
        </w:rPr>
        <w:t xml:space="preserve"> так же</w:t>
      </w:r>
      <w:r w:rsidR="004B3CEE" w:rsidRPr="00C14D9E">
        <w:rPr>
          <w:rFonts w:ascii="Times New Roman" w:eastAsia="Times New Roman" w:hAnsi="Times New Roman" w:cs="Times New Roman"/>
          <w:sz w:val="24"/>
          <w:szCs w:val="24"/>
          <w:lang w:eastAsia="ru-RU"/>
        </w:rPr>
        <w:t xml:space="preserve"> </w:t>
      </w:r>
      <w:r w:rsidR="005F0DDF" w:rsidRPr="00C14D9E">
        <w:rPr>
          <w:rFonts w:ascii="Times New Roman" w:eastAsia="Times New Roman" w:hAnsi="Times New Roman" w:cs="Times New Roman"/>
          <w:sz w:val="24"/>
          <w:szCs w:val="24"/>
          <w:lang w:eastAsia="ru-RU"/>
        </w:rPr>
        <w:t>уменьшилось количество</w:t>
      </w:r>
      <w:r w:rsidR="004B3CEE" w:rsidRPr="00C14D9E">
        <w:rPr>
          <w:rFonts w:ascii="Times New Roman" w:eastAsia="Times New Roman" w:hAnsi="Times New Roman" w:cs="Times New Roman"/>
          <w:sz w:val="24"/>
          <w:szCs w:val="24"/>
          <w:lang w:eastAsia="ru-RU"/>
        </w:rPr>
        <w:t xml:space="preserve"> письменных обращений граждан в адрес главы города и его заместителей на </w:t>
      </w:r>
      <w:r w:rsidR="00D102E0">
        <w:rPr>
          <w:rFonts w:ascii="Times New Roman" w:eastAsia="Times New Roman" w:hAnsi="Times New Roman" w:cs="Times New Roman"/>
          <w:sz w:val="24"/>
          <w:szCs w:val="24"/>
          <w:lang w:eastAsia="ru-RU"/>
        </w:rPr>
        <w:t>41</w:t>
      </w:r>
      <w:r w:rsidR="000B20CB" w:rsidRPr="00C14D9E">
        <w:rPr>
          <w:rFonts w:ascii="Times New Roman" w:eastAsia="Times New Roman" w:hAnsi="Times New Roman" w:cs="Times New Roman"/>
          <w:sz w:val="24"/>
          <w:szCs w:val="24"/>
          <w:lang w:eastAsia="ru-RU"/>
        </w:rPr>
        <w:t xml:space="preserve"> (</w:t>
      </w:r>
      <w:r w:rsidR="00713F7D" w:rsidRPr="00C14D9E">
        <w:rPr>
          <w:rFonts w:ascii="Times New Roman" w:eastAsia="Times New Roman" w:hAnsi="Times New Roman" w:cs="Times New Roman"/>
          <w:sz w:val="24"/>
          <w:szCs w:val="24"/>
          <w:lang w:eastAsia="ru-RU"/>
        </w:rPr>
        <w:t>-26,</w:t>
      </w:r>
      <w:r w:rsidR="00D102E0">
        <w:rPr>
          <w:rFonts w:ascii="Times New Roman" w:eastAsia="Times New Roman" w:hAnsi="Times New Roman" w:cs="Times New Roman"/>
          <w:sz w:val="24"/>
          <w:szCs w:val="24"/>
          <w:lang w:eastAsia="ru-RU"/>
        </w:rPr>
        <w:t>97</w:t>
      </w:r>
      <w:r w:rsidR="0019150D" w:rsidRPr="00C14D9E">
        <w:rPr>
          <w:rFonts w:ascii="Times New Roman" w:eastAsia="Times New Roman" w:hAnsi="Times New Roman" w:cs="Times New Roman"/>
          <w:sz w:val="24"/>
          <w:szCs w:val="24"/>
          <w:lang w:eastAsia="ru-RU"/>
        </w:rPr>
        <w:t>%</w:t>
      </w:r>
      <w:r w:rsidR="00713F7D" w:rsidRPr="00C14D9E">
        <w:rPr>
          <w:rFonts w:ascii="Times New Roman" w:eastAsia="Times New Roman" w:hAnsi="Times New Roman" w:cs="Times New Roman"/>
          <w:sz w:val="24"/>
          <w:szCs w:val="24"/>
          <w:lang w:eastAsia="ru-RU"/>
        </w:rPr>
        <w:t>)</w:t>
      </w:r>
      <w:r w:rsidR="004B3CEE" w:rsidRPr="00C14D9E">
        <w:rPr>
          <w:rFonts w:ascii="Times New Roman" w:eastAsia="Times New Roman" w:hAnsi="Times New Roman" w:cs="Times New Roman"/>
          <w:sz w:val="24"/>
          <w:szCs w:val="24"/>
          <w:lang w:eastAsia="ru-RU"/>
        </w:rPr>
        <w:t>,</w:t>
      </w:r>
      <w:r w:rsidR="006A0256">
        <w:rPr>
          <w:rFonts w:ascii="Times New Roman" w:eastAsia="Times New Roman" w:hAnsi="Times New Roman" w:cs="Times New Roman"/>
          <w:sz w:val="24"/>
          <w:szCs w:val="24"/>
          <w:lang w:eastAsia="ru-RU"/>
        </w:rPr>
        <w:t xml:space="preserve"> при этом количество поступивших обращений через интернет приёмную увеличилось на 1,5%,</w:t>
      </w:r>
      <w:r w:rsidR="00B927C2">
        <w:rPr>
          <w:rFonts w:ascii="Times New Roman" w:eastAsia="Times New Roman" w:hAnsi="Times New Roman" w:cs="Times New Roman"/>
          <w:sz w:val="24"/>
          <w:szCs w:val="24"/>
          <w:lang w:eastAsia="ru-RU"/>
        </w:rPr>
        <w:t xml:space="preserve"> </w:t>
      </w:r>
      <w:r w:rsidR="006968B4">
        <w:rPr>
          <w:rFonts w:ascii="Times New Roman" w:eastAsia="Times New Roman" w:hAnsi="Times New Roman" w:cs="Times New Roman"/>
          <w:sz w:val="24"/>
          <w:szCs w:val="24"/>
          <w:lang w:eastAsia="ru-RU"/>
        </w:rPr>
        <w:t xml:space="preserve">значительно </w:t>
      </w:r>
      <w:r w:rsidR="004B3CEE" w:rsidRPr="00C14D9E">
        <w:rPr>
          <w:rFonts w:ascii="Times New Roman" w:eastAsia="Times New Roman" w:hAnsi="Times New Roman" w:cs="Times New Roman"/>
          <w:sz w:val="24"/>
          <w:szCs w:val="24"/>
          <w:lang w:eastAsia="ru-RU"/>
        </w:rPr>
        <w:t xml:space="preserve">уменьшилось </w:t>
      </w:r>
      <w:r w:rsidR="0019150D" w:rsidRPr="00C14D9E">
        <w:rPr>
          <w:rFonts w:ascii="Times New Roman" w:eastAsia="Times New Roman" w:hAnsi="Times New Roman" w:cs="Times New Roman"/>
          <w:sz w:val="24"/>
          <w:szCs w:val="24"/>
          <w:lang w:eastAsia="ru-RU"/>
        </w:rPr>
        <w:t>количество обращений</w:t>
      </w:r>
      <w:r w:rsidR="004B3CEE" w:rsidRPr="00C14D9E">
        <w:rPr>
          <w:rFonts w:ascii="Times New Roman" w:eastAsia="Times New Roman" w:hAnsi="Times New Roman" w:cs="Times New Roman"/>
          <w:sz w:val="24"/>
          <w:szCs w:val="24"/>
          <w:lang w:eastAsia="ru-RU"/>
        </w:rPr>
        <w:t xml:space="preserve"> граждан на личных приёмах главы города и его заместителей на</w:t>
      </w:r>
      <w:r w:rsidR="000B20CB" w:rsidRPr="00C14D9E">
        <w:rPr>
          <w:rFonts w:ascii="Times New Roman" w:eastAsia="Times New Roman" w:hAnsi="Times New Roman" w:cs="Times New Roman"/>
          <w:sz w:val="24"/>
          <w:szCs w:val="24"/>
          <w:lang w:eastAsia="ru-RU"/>
        </w:rPr>
        <w:t xml:space="preserve"> </w:t>
      </w:r>
      <w:r w:rsidR="00D102E0">
        <w:rPr>
          <w:rFonts w:ascii="Times New Roman" w:eastAsia="Times New Roman" w:hAnsi="Times New Roman" w:cs="Times New Roman"/>
          <w:sz w:val="24"/>
          <w:szCs w:val="24"/>
          <w:lang w:eastAsia="ru-RU"/>
        </w:rPr>
        <w:t>43</w:t>
      </w:r>
      <w:r w:rsidR="004B3CEE" w:rsidRPr="00C14D9E">
        <w:rPr>
          <w:rFonts w:ascii="Times New Roman" w:eastAsia="Times New Roman" w:hAnsi="Times New Roman" w:cs="Times New Roman"/>
          <w:sz w:val="24"/>
          <w:szCs w:val="24"/>
          <w:lang w:eastAsia="ru-RU"/>
        </w:rPr>
        <w:t xml:space="preserve"> </w:t>
      </w:r>
      <w:r w:rsidR="006968B4">
        <w:rPr>
          <w:rFonts w:ascii="Times New Roman" w:eastAsia="Times New Roman" w:hAnsi="Times New Roman" w:cs="Times New Roman"/>
          <w:sz w:val="24"/>
          <w:szCs w:val="24"/>
          <w:lang w:eastAsia="ru-RU"/>
        </w:rPr>
        <w:t xml:space="preserve">        </w:t>
      </w:r>
      <w:proofErr w:type="gramStart"/>
      <w:r w:rsidR="006968B4">
        <w:rPr>
          <w:rFonts w:ascii="Times New Roman" w:eastAsia="Times New Roman" w:hAnsi="Times New Roman" w:cs="Times New Roman"/>
          <w:sz w:val="24"/>
          <w:szCs w:val="24"/>
          <w:lang w:eastAsia="ru-RU"/>
        </w:rPr>
        <w:t xml:space="preserve">   </w:t>
      </w:r>
      <w:r w:rsidR="000B20CB" w:rsidRPr="00C14D9E">
        <w:rPr>
          <w:rFonts w:ascii="Times New Roman" w:eastAsia="Times New Roman" w:hAnsi="Times New Roman" w:cs="Times New Roman"/>
          <w:sz w:val="24"/>
          <w:szCs w:val="24"/>
          <w:lang w:eastAsia="ru-RU"/>
        </w:rPr>
        <w:t>(</w:t>
      </w:r>
      <w:proofErr w:type="gramEnd"/>
      <w:r w:rsidR="00713F7D" w:rsidRPr="00C14D9E">
        <w:rPr>
          <w:rFonts w:ascii="Times New Roman" w:eastAsia="Times New Roman" w:hAnsi="Times New Roman" w:cs="Times New Roman"/>
          <w:sz w:val="24"/>
          <w:szCs w:val="24"/>
          <w:lang w:eastAsia="ru-RU"/>
        </w:rPr>
        <w:t>-</w:t>
      </w:r>
      <w:r w:rsidR="00D102E0">
        <w:rPr>
          <w:rFonts w:ascii="Times New Roman" w:eastAsia="Times New Roman" w:hAnsi="Times New Roman" w:cs="Times New Roman"/>
          <w:sz w:val="24"/>
          <w:szCs w:val="24"/>
          <w:lang w:eastAsia="ru-RU"/>
        </w:rPr>
        <w:t>48,86</w:t>
      </w:r>
      <w:r w:rsidR="0019150D" w:rsidRPr="00C14D9E">
        <w:rPr>
          <w:rFonts w:ascii="Times New Roman" w:eastAsia="Times New Roman" w:hAnsi="Times New Roman" w:cs="Times New Roman"/>
          <w:sz w:val="24"/>
          <w:szCs w:val="24"/>
          <w:lang w:eastAsia="ru-RU"/>
        </w:rPr>
        <w:t>%</w:t>
      </w:r>
      <w:r w:rsidR="000271B0" w:rsidRPr="00C14D9E">
        <w:rPr>
          <w:rFonts w:ascii="Times New Roman" w:eastAsia="Times New Roman" w:hAnsi="Times New Roman" w:cs="Times New Roman"/>
          <w:sz w:val="24"/>
          <w:szCs w:val="24"/>
          <w:lang w:eastAsia="ru-RU"/>
        </w:rPr>
        <w:t>)</w:t>
      </w:r>
      <w:r w:rsidR="0019150D" w:rsidRPr="00C14D9E">
        <w:rPr>
          <w:rFonts w:ascii="Times New Roman" w:eastAsia="Times New Roman" w:hAnsi="Times New Roman" w:cs="Times New Roman"/>
          <w:sz w:val="24"/>
          <w:szCs w:val="24"/>
          <w:lang w:eastAsia="ru-RU"/>
        </w:rPr>
        <w:t>.</w:t>
      </w:r>
      <w:r w:rsidR="00C14D9E">
        <w:rPr>
          <w:rFonts w:ascii="Times New Roman" w:eastAsia="Times New Roman" w:hAnsi="Times New Roman" w:cs="Times New Roman"/>
          <w:sz w:val="24"/>
          <w:szCs w:val="24"/>
          <w:lang w:eastAsia="ru-RU"/>
        </w:rPr>
        <w:t xml:space="preserve">           </w:t>
      </w:r>
      <w:r w:rsidR="005F0DDF" w:rsidRPr="00C14D9E">
        <w:rPr>
          <w:rFonts w:ascii="Times New Roman" w:eastAsia="Times New Roman" w:hAnsi="Times New Roman" w:cs="Times New Roman"/>
          <w:sz w:val="24"/>
          <w:szCs w:val="24"/>
          <w:lang w:eastAsia="ru-RU"/>
        </w:rPr>
        <w:t xml:space="preserve"> </w:t>
      </w:r>
      <w:r w:rsidR="00D102E0">
        <w:rPr>
          <w:rFonts w:ascii="Times New Roman" w:eastAsia="Times New Roman" w:hAnsi="Times New Roman" w:cs="Times New Roman"/>
          <w:sz w:val="24"/>
          <w:szCs w:val="24"/>
          <w:lang w:eastAsia="ru-RU"/>
        </w:rPr>
        <w:t xml:space="preserve">                  </w:t>
      </w:r>
    </w:p>
    <w:p w:rsidR="00D102E0" w:rsidRDefault="00D102E0" w:rsidP="00D102E0">
      <w:pPr>
        <w:widowControl w:val="0"/>
        <w:autoSpaceDE w:val="0"/>
        <w:autoSpaceDN w:val="0"/>
        <w:adjustRightInd w:val="0"/>
        <w:spacing w:after="0" w:line="240" w:lineRule="auto"/>
        <w:ind w:left="-14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C14D9E">
        <w:rPr>
          <w:rFonts w:ascii="Times New Roman" w:eastAsia="Times New Roman" w:hAnsi="Times New Roman" w:cs="Times New Roman"/>
          <w:sz w:val="24"/>
          <w:szCs w:val="24"/>
          <w:lang w:eastAsia="ru-RU"/>
        </w:rPr>
        <w:t xml:space="preserve"> структурных подразделениях администрации города </w:t>
      </w:r>
      <w:r>
        <w:rPr>
          <w:rFonts w:ascii="Times New Roman" w:eastAsia="Times New Roman" w:hAnsi="Times New Roman" w:cs="Times New Roman"/>
          <w:sz w:val="24"/>
          <w:szCs w:val="24"/>
          <w:lang w:eastAsia="ru-RU"/>
        </w:rPr>
        <w:t>уменьшилось</w:t>
      </w:r>
      <w:r w:rsidR="0019150D" w:rsidRPr="00C14D9E">
        <w:rPr>
          <w:rFonts w:ascii="Times New Roman" w:eastAsia="Times New Roman" w:hAnsi="Times New Roman" w:cs="Times New Roman"/>
          <w:sz w:val="24"/>
          <w:szCs w:val="24"/>
          <w:lang w:eastAsia="ru-RU"/>
        </w:rPr>
        <w:t xml:space="preserve"> количество обращений</w:t>
      </w:r>
      <w:r w:rsidR="00C14D9E">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28</w:t>
      </w:r>
      <w:r w:rsidR="00C14D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(-14,5</w:t>
      </w:r>
      <w:r w:rsidR="003A42C1">
        <w:rPr>
          <w:rFonts w:ascii="Times New Roman" w:eastAsia="Times New Roman" w:hAnsi="Times New Roman" w:cs="Times New Roman"/>
          <w:sz w:val="24"/>
          <w:szCs w:val="24"/>
          <w:lang w:eastAsia="ru-RU"/>
        </w:rPr>
        <w:t>%)</w:t>
      </w:r>
      <w:r w:rsidR="00C14D9E">
        <w:rPr>
          <w:rFonts w:ascii="Times New Roman" w:eastAsia="Times New Roman" w:hAnsi="Times New Roman" w:cs="Times New Roman"/>
          <w:sz w:val="24"/>
          <w:szCs w:val="24"/>
          <w:lang w:eastAsia="ru-RU"/>
        </w:rPr>
        <w:t xml:space="preserve"> из них на </w:t>
      </w:r>
      <w:r>
        <w:rPr>
          <w:rFonts w:ascii="Times New Roman" w:eastAsia="Times New Roman" w:hAnsi="Times New Roman" w:cs="Times New Roman"/>
          <w:sz w:val="24"/>
          <w:szCs w:val="24"/>
          <w:lang w:eastAsia="ru-RU"/>
        </w:rPr>
        <w:t>3</w:t>
      </w:r>
      <w:r w:rsidR="00C14D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-2,11%</w:t>
      </w:r>
      <w:r w:rsidR="00C14D9E">
        <w:rPr>
          <w:rFonts w:ascii="Times New Roman" w:eastAsia="Times New Roman" w:hAnsi="Times New Roman" w:cs="Times New Roman"/>
          <w:sz w:val="24"/>
          <w:szCs w:val="24"/>
          <w:lang w:eastAsia="ru-RU"/>
        </w:rPr>
        <w:t>)</w:t>
      </w:r>
      <w:r w:rsidR="003A42C1">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меньшилось</w:t>
      </w:r>
      <w:r w:rsidR="003A42C1">
        <w:rPr>
          <w:rFonts w:ascii="Times New Roman" w:eastAsia="Times New Roman" w:hAnsi="Times New Roman" w:cs="Times New Roman"/>
          <w:sz w:val="24"/>
          <w:szCs w:val="24"/>
          <w:lang w:eastAsia="ru-RU"/>
        </w:rPr>
        <w:t xml:space="preserve"> количество принятых граждан</w:t>
      </w:r>
      <w:r w:rsidR="000271B0" w:rsidRPr="00C14D9E">
        <w:rPr>
          <w:rFonts w:ascii="Times New Roman" w:eastAsia="Times New Roman" w:hAnsi="Times New Roman" w:cs="Times New Roman"/>
          <w:sz w:val="24"/>
          <w:szCs w:val="24"/>
          <w:lang w:eastAsia="ru-RU"/>
        </w:rPr>
        <w:t>,</w:t>
      </w:r>
      <w:r w:rsidR="003A42C1">
        <w:rPr>
          <w:rFonts w:ascii="Times New Roman" w:eastAsia="Times New Roman" w:hAnsi="Times New Roman" w:cs="Times New Roman"/>
          <w:sz w:val="24"/>
          <w:szCs w:val="24"/>
          <w:lang w:eastAsia="ru-RU"/>
        </w:rPr>
        <w:t xml:space="preserve"> уменьшилось письменных обращений на </w:t>
      </w:r>
      <w:r>
        <w:rPr>
          <w:rFonts w:ascii="Times New Roman" w:eastAsia="Times New Roman" w:hAnsi="Times New Roman" w:cs="Times New Roman"/>
          <w:sz w:val="24"/>
          <w:szCs w:val="24"/>
          <w:lang w:eastAsia="ru-RU"/>
        </w:rPr>
        <w:t>25</w:t>
      </w:r>
      <w:r w:rsidR="003A42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003A42C1">
        <w:rPr>
          <w:rFonts w:ascii="Times New Roman" w:eastAsia="Times New Roman" w:hAnsi="Times New Roman" w:cs="Times New Roman"/>
          <w:sz w:val="24"/>
          <w:szCs w:val="24"/>
          <w:lang w:eastAsia="ru-RU"/>
        </w:rPr>
        <w:t>%)</w:t>
      </w:r>
      <w:r w:rsidR="00F52094">
        <w:rPr>
          <w:rFonts w:ascii="Times New Roman" w:eastAsia="Times New Roman" w:hAnsi="Times New Roman" w:cs="Times New Roman"/>
          <w:sz w:val="24"/>
          <w:szCs w:val="24"/>
          <w:lang w:eastAsia="ru-RU"/>
        </w:rPr>
        <w:t>.</w:t>
      </w:r>
      <w:r w:rsidR="003C6EFB">
        <w:rPr>
          <w:rFonts w:ascii="Times New Roman" w:eastAsia="Times New Roman" w:hAnsi="Times New Roman" w:cs="Times New Roman"/>
          <w:sz w:val="24"/>
          <w:szCs w:val="24"/>
          <w:lang w:eastAsia="ru-RU"/>
        </w:rPr>
        <w:t xml:space="preserve"> </w:t>
      </w:r>
    </w:p>
    <w:p w:rsidR="00035B74" w:rsidRDefault="00035B74" w:rsidP="000271B0">
      <w:pPr>
        <w:pStyle w:val="a8"/>
        <w:widowControl w:val="0"/>
        <w:tabs>
          <w:tab w:val="left" w:pos="993"/>
        </w:tabs>
        <w:ind w:firstLine="709"/>
        <w:jc w:val="center"/>
        <w:rPr>
          <w:b/>
          <w:color w:val="000000" w:themeColor="text1"/>
          <w:sz w:val="24"/>
          <w:szCs w:val="24"/>
        </w:rPr>
      </w:pPr>
    </w:p>
    <w:p w:rsidR="00736801" w:rsidRPr="000271B0" w:rsidRDefault="00736801" w:rsidP="000271B0">
      <w:pPr>
        <w:pStyle w:val="a8"/>
        <w:widowControl w:val="0"/>
        <w:tabs>
          <w:tab w:val="left" w:pos="993"/>
        </w:tabs>
        <w:ind w:firstLine="709"/>
        <w:jc w:val="center"/>
        <w:rPr>
          <w:b/>
          <w:color w:val="000000" w:themeColor="text1"/>
          <w:sz w:val="24"/>
          <w:szCs w:val="24"/>
        </w:rPr>
      </w:pPr>
      <w:r w:rsidRPr="000271B0">
        <w:rPr>
          <w:b/>
          <w:color w:val="000000" w:themeColor="text1"/>
          <w:sz w:val="24"/>
          <w:szCs w:val="24"/>
        </w:rPr>
        <w:t xml:space="preserve">Анализ количества обращений за </w:t>
      </w:r>
      <w:r w:rsidRPr="000271B0">
        <w:rPr>
          <w:b/>
          <w:color w:val="000000" w:themeColor="text1"/>
          <w:sz w:val="24"/>
          <w:szCs w:val="24"/>
          <w:lang w:val="en-US"/>
        </w:rPr>
        <w:t>I</w:t>
      </w:r>
      <w:r w:rsidR="002C52D6">
        <w:rPr>
          <w:b/>
          <w:color w:val="000000" w:themeColor="text1"/>
          <w:sz w:val="24"/>
          <w:szCs w:val="24"/>
          <w:lang w:val="en-US"/>
        </w:rPr>
        <w:t>I</w:t>
      </w:r>
      <w:r w:rsidR="00D102E0">
        <w:rPr>
          <w:b/>
          <w:color w:val="000000" w:themeColor="text1"/>
          <w:sz w:val="24"/>
          <w:szCs w:val="24"/>
          <w:lang w:val="en-US"/>
        </w:rPr>
        <w:t>I</w:t>
      </w:r>
      <w:r w:rsidRPr="000271B0">
        <w:rPr>
          <w:b/>
          <w:color w:val="000000" w:themeColor="text1"/>
          <w:sz w:val="24"/>
          <w:szCs w:val="24"/>
        </w:rPr>
        <w:t xml:space="preserve"> квартал </w:t>
      </w:r>
    </w:p>
    <w:p w:rsidR="00736801" w:rsidRPr="000271B0" w:rsidRDefault="00736801" w:rsidP="000271B0">
      <w:pPr>
        <w:pStyle w:val="a8"/>
        <w:widowControl w:val="0"/>
        <w:tabs>
          <w:tab w:val="left" w:pos="993"/>
        </w:tabs>
        <w:ind w:firstLine="709"/>
        <w:jc w:val="center"/>
        <w:rPr>
          <w:b/>
          <w:color w:val="000000" w:themeColor="text1"/>
          <w:sz w:val="24"/>
          <w:szCs w:val="24"/>
        </w:rPr>
      </w:pPr>
    </w:p>
    <w:tbl>
      <w:tblPr>
        <w:tblStyle w:val="a7"/>
        <w:tblW w:w="9747" w:type="dxa"/>
        <w:tblInd w:w="-113" w:type="dxa"/>
        <w:tblLayout w:type="fixed"/>
        <w:tblLook w:val="04A0" w:firstRow="1" w:lastRow="0" w:firstColumn="1" w:lastColumn="0" w:noHBand="0" w:noVBand="1"/>
      </w:tblPr>
      <w:tblGrid>
        <w:gridCol w:w="421"/>
        <w:gridCol w:w="5357"/>
        <w:gridCol w:w="1134"/>
        <w:gridCol w:w="851"/>
        <w:gridCol w:w="1984"/>
      </w:tblGrid>
      <w:tr w:rsidR="0068397D" w:rsidRPr="000271B0" w:rsidTr="00E65579">
        <w:trPr>
          <w:trHeight w:val="276"/>
        </w:trPr>
        <w:tc>
          <w:tcPr>
            <w:tcW w:w="421" w:type="dxa"/>
            <w:vMerge w:val="restart"/>
          </w:tcPr>
          <w:p w:rsidR="0068397D" w:rsidRPr="000271B0" w:rsidRDefault="0068397D" w:rsidP="000271B0">
            <w:pPr>
              <w:pStyle w:val="a8"/>
              <w:tabs>
                <w:tab w:val="left" w:pos="993"/>
              </w:tabs>
              <w:jc w:val="center"/>
              <w:rPr>
                <w:sz w:val="24"/>
                <w:szCs w:val="24"/>
              </w:rPr>
            </w:pPr>
            <w:r w:rsidRPr="000271B0">
              <w:rPr>
                <w:sz w:val="24"/>
                <w:szCs w:val="24"/>
              </w:rPr>
              <w:t>№ п/п</w:t>
            </w:r>
          </w:p>
        </w:tc>
        <w:tc>
          <w:tcPr>
            <w:tcW w:w="5357" w:type="dxa"/>
            <w:vMerge w:val="restart"/>
          </w:tcPr>
          <w:p w:rsidR="0068397D" w:rsidRPr="000271B0" w:rsidRDefault="0068397D" w:rsidP="000271B0">
            <w:pPr>
              <w:pStyle w:val="a8"/>
              <w:tabs>
                <w:tab w:val="left" w:pos="993"/>
              </w:tabs>
              <w:jc w:val="center"/>
              <w:rPr>
                <w:sz w:val="24"/>
                <w:szCs w:val="24"/>
              </w:rPr>
            </w:pPr>
            <w:r w:rsidRPr="000271B0">
              <w:rPr>
                <w:sz w:val="24"/>
                <w:szCs w:val="24"/>
              </w:rPr>
              <w:t>Наименование показателей</w:t>
            </w:r>
          </w:p>
        </w:tc>
        <w:tc>
          <w:tcPr>
            <w:tcW w:w="3969" w:type="dxa"/>
            <w:gridSpan w:val="3"/>
          </w:tcPr>
          <w:p w:rsidR="0068397D" w:rsidRPr="000271B0" w:rsidRDefault="0068397D" w:rsidP="000271B0">
            <w:pPr>
              <w:pStyle w:val="a8"/>
              <w:tabs>
                <w:tab w:val="left" w:pos="993"/>
              </w:tabs>
              <w:jc w:val="center"/>
              <w:rPr>
                <w:sz w:val="24"/>
                <w:szCs w:val="24"/>
              </w:rPr>
            </w:pPr>
            <w:r>
              <w:rPr>
                <w:sz w:val="24"/>
                <w:szCs w:val="24"/>
              </w:rPr>
              <w:t xml:space="preserve">Количество обращений </w:t>
            </w:r>
          </w:p>
        </w:tc>
      </w:tr>
      <w:tr w:rsidR="0068397D" w:rsidRPr="000271B0" w:rsidTr="00E65579">
        <w:trPr>
          <w:trHeight w:val="374"/>
        </w:trPr>
        <w:tc>
          <w:tcPr>
            <w:tcW w:w="421" w:type="dxa"/>
            <w:vMerge/>
          </w:tcPr>
          <w:p w:rsidR="0068397D" w:rsidRPr="000271B0" w:rsidRDefault="0068397D" w:rsidP="0068397D">
            <w:pPr>
              <w:pStyle w:val="a8"/>
              <w:tabs>
                <w:tab w:val="left" w:pos="993"/>
              </w:tabs>
              <w:jc w:val="both"/>
              <w:rPr>
                <w:sz w:val="24"/>
                <w:szCs w:val="24"/>
              </w:rPr>
            </w:pPr>
          </w:p>
        </w:tc>
        <w:tc>
          <w:tcPr>
            <w:tcW w:w="5357" w:type="dxa"/>
            <w:vMerge/>
          </w:tcPr>
          <w:p w:rsidR="0068397D" w:rsidRPr="000271B0" w:rsidRDefault="0068397D" w:rsidP="0068397D">
            <w:pPr>
              <w:pStyle w:val="a8"/>
              <w:tabs>
                <w:tab w:val="left" w:pos="993"/>
              </w:tabs>
              <w:jc w:val="both"/>
              <w:rPr>
                <w:sz w:val="24"/>
                <w:szCs w:val="24"/>
              </w:rPr>
            </w:pPr>
          </w:p>
        </w:tc>
        <w:tc>
          <w:tcPr>
            <w:tcW w:w="1134" w:type="dxa"/>
          </w:tcPr>
          <w:p w:rsidR="0068397D" w:rsidRPr="000271B0" w:rsidRDefault="0068397D" w:rsidP="0068397D">
            <w:pPr>
              <w:pStyle w:val="a8"/>
              <w:tabs>
                <w:tab w:val="left" w:pos="993"/>
              </w:tabs>
              <w:jc w:val="center"/>
              <w:rPr>
                <w:b/>
                <w:sz w:val="24"/>
                <w:szCs w:val="24"/>
              </w:rPr>
            </w:pPr>
            <w:r w:rsidRPr="000271B0">
              <w:rPr>
                <w:b/>
                <w:sz w:val="24"/>
                <w:szCs w:val="24"/>
              </w:rPr>
              <w:t>2018</w:t>
            </w:r>
          </w:p>
        </w:tc>
        <w:tc>
          <w:tcPr>
            <w:tcW w:w="851" w:type="dxa"/>
          </w:tcPr>
          <w:p w:rsidR="0068397D" w:rsidRPr="000271B0" w:rsidRDefault="0068397D" w:rsidP="0068397D">
            <w:pPr>
              <w:pStyle w:val="a8"/>
              <w:tabs>
                <w:tab w:val="left" w:pos="993"/>
              </w:tabs>
              <w:jc w:val="center"/>
              <w:rPr>
                <w:b/>
                <w:sz w:val="24"/>
                <w:szCs w:val="24"/>
              </w:rPr>
            </w:pPr>
            <w:r>
              <w:rPr>
                <w:b/>
                <w:sz w:val="24"/>
                <w:szCs w:val="24"/>
              </w:rPr>
              <w:t>2019</w:t>
            </w:r>
          </w:p>
        </w:tc>
        <w:tc>
          <w:tcPr>
            <w:tcW w:w="1984" w:type="dxa"/>
          </w:tcPr>
          <w:p w:rsidR="0068397D" w:rsidRDefault="0068397D" w:rsidP="0068397D">
            <w:pPr>
              <w:tabs>
                <w:tab w:val="left" w:pos="993"/>
              </w:tabs>
              <w:jc w:val="center"/>
              <w:rPr>
                <w:rFonts w:ascii="Times New Roman" w:eastAsia="Calibri" w:hAnsi="Times New Roman" w:cs="Times New Roman"/>
                <w:b/>
                <w:sz w:val="24"/>
                <w:szCs w:val="24"/>
              </w:rPr>
            </w:pPr>
            <w:r w:rsidRPr="0068397D">
              <w:rPr>
                <w:rFonts w:ascii="Times New Roman" w:eastAsia="Calibri" w:hAnsi="Times New Roman" w:cs="Times New Roman"/>
                <w:b/>
                <w:sz w:val="24"/>
                <w:szCs w:val="24"/>
              </w:rPr>
              <w:t>Отклонение (прирост (+)</w:t>
            </w:r>
          </w:p>
          <w:p w:rsidR="0068397D" w:rsidRPr="0068397D" w:rsidRDefault="0068397D" w:rsidP="0068397D">
            <w:pPr>
              <w:tabs>
                <w:tab w:val="left" w:pos="993"/>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Снижение (-)</w:t>
            </w:r>
            <w:r w:rsidR="00E65579">
              <w:rPr>
                <w:rFonts w:ascii="Times New Roman" w:eastAsia="Calibri" w:hAnsi="Times New Roman" w:cs="Times New Roman"/>
                <w:b/>
                <w:sz w:val="24"/>
                <w:szCs w:val="24"/>
              </w:rPr>
              <w:t>%</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r w:rsidRPr="000271B0">
              <w:rPr>
                <w:sz w:val="24"/>
                <w:szCs w:val="24"/>
              </w:rPr>
              <w:t>1.</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Общее количество письменных и устных обращений, поступивших в администрацию города</w:t>
            </w:r>
          </w:p>
        </w:tc>
        <w:tc>
          <w:tcPr>
            <w:tcW w:w="1134" w:type="dxa"/>
          </w:tcPr>
          <w:p w:rsidR="0068397D" w:rsidRPr="009668FC" w:rsidRDefault="009668FC" w:rsidP="0068397D">
            <w:pPr>
              <w:pStyle w:val="a8"/>
              <w:tabs>
                <w:tab w:val="left" w:pos="993"/>
              </w:tabs>
              <w:jc w:val="center"/>
              <w:rPr>
                <w:sz w:val="24"/>
                <w:szCs w:val="24"/>
                <w:lang w:val="en-US"/>
              </w:rPr>
            </w:pPr>
            <w:r>
              <w:rPr>
                <w:sz w:val="24"/>
                <w:szCs w:val="24"/>
                <w:lang w:val="en-US"/>
              </w:rPr>
              <w:t>433</w:t>
            </w:r>
          </w:p>
        </w:tc>
        <w:tc>
          <w:tcPr>
            <w:tcW w:w="851" w:type="dxa"/>
          </w:tcPr>
          <w:p w:rsidR="0068397D" w:rsidRPr="00D102E0" w:rsidRDefault="00D102E0" w:rsidP="009668FC">
            <w:pPr>
              <w:pStyle w:val="a8"/>
              <w:tabs>
                <w:tab w:val="left" w:pos="993"/>
              </w:tabs>
              <w:jc w:val="center"/>
              <w:rPr>
                <w:sz w:val="24"/>
                <w:szCs w:val="24"/>
                <w:lang w:val="en-US"/>
              </w:rPr>
            </w:pPr>
            <w:r>
              <w:rPr>
                <w:sz w:val="24"/>
                <w:szCs w:val="24"/>
                <w:lang w:val="en-US"/>
              </w:rPr>
              <w:t>321</w:t>
            </w:r>
          </w:p>
        </w:tc>
        <w:tc>
          <w:tcPr>
            <w:tcW w:w="1984" w:type="dxa"/>
          </w:tcPr>
          <w:p w:rsidR="0068397D" w:rsidRPr="0070462D" w:rsidRDefault="00D72AF7" w:rsidP="0070462D">
            <w:pPr>
              <w:pStyle w:val="a8"/>
              <w:tabs>
                <w:tab w:val="left" w:pos="993"/>
              </w:tabs>
              <w:ind w:left="317" w:hanging="317"/>
              <w:jc w:val="center"/>
              <w:rPr>
                <w:sz w:val="24"/>
                <w:szCs w:val="24"/>
                <w:lang w:val="en-US"/>
              </w:rPr>
            </w:pPr>
            <w:r w:rsidRPr="0070462D">
              <w:rPr>
                <w:sz w:val="24"/>
                <w:szCs w:val="24"/>
                <w:lang w:val="en-US"/>
              </w:rPr>
              <w:t>-25,86</w:t>
            </w:r>
          </w:p>
        </w:tc>
      </w:tr>
      <w:tr w:rsidR="0068397D" w:rsidRPr="000271B0" w:rsidTr="00E65579">
        <w:tc>
          <w:tcPr>
            <w:tcW w:w="421" w:type="dxa"/>
          </w:tcPr>
          <w:p w:rsidR="0068397D" w:rsidRPr="000271B0" w:rsidRDefault="0068397D" w:rsidP="0068397D">
            <w:pPr>
              <w:pStyle w:val="a8"/>
              <w:tabs>
                <w:tab w:val="left" w:pos="993"/>
              </w:tabs>
              <w:jc w:val="center"/>
              <w:rPr>
                <w:sz w:val="24"/>
                <w:szCs w:val="24"/>
              </w:rPr>
            </w:pP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В том числе:</w:t>
            </w:r>
          </w:p>
        </w:tc>
        <w:tc>
          <w:tcPr>
            <w:tcW w:w="1134" w:type="dxa"/>
          </w:tcPr>
          <w:p w:rsidR="0068397D" w:rsidRPr="000271B0" w:rsidRDefault="0068397D" w:rsidP="0068397D">
            <w:pPr>
              <w:pStyle w:val="a8"/>
              <w:tabs>
                <w:tab w:val="left" w:pos="993"/>
              </w:tabs>
              <w:jc w:val="center"/>
              <w:rPr>
                <w:sz w:val="24"/>
                <w:szCs w:val="24"/>
              </w:rPr>
            </w:pPr>
          </w:p>
        </w:tc>
        <w:tc>
          <w:tcPr>
            <w:tcW w:w="851" w:type="dxa"/>
          </w:tcPr>
          <w:p w:rsidR="0068397D" w:rsidRPr="000271B0" w:rsidRDefault="0068397D" w:rsidP="009668FC">
            <w:pPr>
              <w:pStyle w:val="a8"/>
              <w:tabs>
                <w:tab w:val="left" w:pos="993"/>
              </w:tabs>
              <w:jc w:val="center"/>
              <w:rPr>
                <w:sz w:val="24"/>
                <w:szCs w:val="24"/>
              </w:rPr>
            </w:pPr>
          </w:p>
        </w:tc>
        <w:tc>
          <w:tcPr>
            <w:tcW w:w="1984" w:type="dxa"/>
          </w:tcPr>
          <w:p w:rsidR="0068397D" w:rsidRPr="0070462D" w:rsidRDefault="0068397D" w:rsidP="0070462D">
            <w:pPr>
              <w:pStyle w:val="a8"/>
              <w:tabs>
                <w:tab w:val="left" w:pos="993"/>
              </w:tabs>
              <w:ind w:left="317" w:hanging="317"/>
              <w:jc w:val="center"/>
              <w:rPr>
                <w:sz w:val="24"/>
                <w:szCs w:val="24"/>
              </w:rPr>
            </w:pPr>
          </w:p>
        </w:tc>
      </w:tr>
      <w:tr w:rsidR="0068397D" w:rsidRPr="000271B0" w:rsidTr="00E65579">
        <w:trPr>
          <w:trHeight w:val="894"/>
        </w:trPr>
        <w:tc>
          <w:tcPr>
            <w:tcW w:w="421" w:type="dxa"/>
          </w:tcPr>
          <w:p w:rsidR="0068397D" w:rsidRPr="000271B0" w:rsidRDefault="0068397D" w:rsidP="0068397D">
            <w:pPr>
              <w:pStyle w:val="a8"/>
              <w:tabs>
                <w:tab w:val="left" w:pos="993"/>
              </w:tabs>
              <w:jc w:val="center"/>
              <w:rPr>
                <w:sz w:val="24"/>
                <w:szCs w:val="24"/>
              </w:rPr>
            </w:pPr>
            <w:r w:rsidRPr="000271B0">
              <w:rPr>
                <w:sz w:val="24"/>
                <w:szCs w:val="24"/>
              </w:rPr>
              <w:t>2.</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 xml:space="preserve">Обращения поступившие в адрес главы города и его заместителей, в письменной форме, </w:t>
            </w:r>
          </w:p>
          <w:p w:rsidR="0068397D" w:rsidRPr="000271B0" w:rsidRDefault="0068397D" w:rsidP="0068397D">
            <w:pPr>
              <w:pStyle w:val="a8"/>
              <w:tabs>
                <w:tab w:val="left" w:pos="993"/>
              </w:tabs>
              <w:jc w:val="both"/>
              <w:rPr>
                <w:sz w:val="24"/>
                <w:szCs w:val="24"/>
              </w:rPr>
            </w:pPr>
            <w:r w:rsidRPr="000271B0">
              <w:rPr>
                <w:sz w:val="24"/>
                <w:szCs w:val="24"/>
              </w:rPr>
              <w:t>в том числе: Интернет приемную</w:t>
            </w:r>
          </w:p>
        </w:tc>
        <w:tc>
          <w:tcPr>
            <w:tcW w:w="1134" w:type="dxa"/>
          </w:tcPr>
          <w:p w:rsidR="0068397D" w:rsidRPr="009668FC" w:rsidRDefault="009668FC" w:rsidP="0068397D">
            <w:pPr>
              <w:jc w:val="center"/>
              <w:rPr>
                <w:rFonts w:ascii="Times New Roman" w:hAnsi="Times New Roman" w:cs="Times New Roman"/>
                <w:sz w:val="24"/>
                <w:szCs w:val="24"/>
                <w:lang w:val="en-US"/>
              </w:rPr>
            </w:pPr>
            <w:r>
              <w:rPr>
                <w:rFonts w:ascii="Times New Roman" w:hAnsi="Times New Roman" w:cs="Times New Roman"/>
                <w:sz w:val="24"/>
                <w:szCs w:val="24"/>
                <w:lang w:val="en-US"/>
              </w:rPr>
              <w:t>152</w:t>
            </w:r>
          </w:p>
          <w:p w:rsidR="0068397D" w:rsidRPr="000271B0" w:rsidRDefault="0068397D" w:rsidP="0068397D">
            <w:pPr>
              <w:rPr>
                <w:rFonts w:ascii="Times New Roman" w:hAnsi="Times New Roman" w:cs="Times New Roman"/>
                <w:sz w:val="24"/>
                <w:szCs w:val="24"/>
              </w:rPr>
            </w:pPr>
          </w:p>
          <w:p w:rsidR="0068397D" w:rsidRPr="009668FC" w:rsidRDefault="009668FC" w:rsidP="0068397D">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851" w:type="dxa"/>
          </w:tcPr>
          <w:p w:rsidR="0068397D" w:rsidRPr="00D102E0" w:rsidRDefault="00D102E0"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p w:rsidR="00EA228D" w:rsidRDefault="00EA228D" w:rsidP="009668FC">
            <w:pPr>
              <w:jc w:val="center"/>
              <w:rPr>
                <w:rFonts w:ascii="Times New Roman" w:hAnsi="Times New Roman" w:cs="Times New Roman"/>
                <w:sz w:val="24"/>
                <w:szCs w:val="24"/>
              </w:rPr>
            </w:pPr>
          </w:p>
          <w:p w:rsidR="0068397D" w:rsidRPr="00D72AF7" w:rsidRDefault="009668FC" w:rsidP="00D72AF7">
            <w:pPr>
              <w:jc w:val="center"/>
              <w:rPr>
                <w:rFonts w:ascii="Times New Roman" w:hAnsi="Times New Roman" w:cs="Times New Roman"/>
                <w:sz w:val="24"/>
                <w:szCs w:val="24"/>
              </w:rPr>
            </w:pPr>
            <w:r>
              <w:rPr>
                <w:rFonts w:ascii="Times New Roman" w:hAnsi="Times New Roman" w:cs="Times New Roman"/>
                <w:sz w:val="24"/>
                <w:szCs w:val="24"/>
                <w:lang w:val="en-US"/>
              </w:rPr>
              <w:t>6</w:t>
            </w:r>
            <w:r w:rsidR="00D72AF7">
              <w:rPr>
                <w:rFonts w:ascii="Times New Roman" w:hAnsi="Times New Roman" w:cs="Times New Roman"/>
                <w:sz w:val="24"/>
                <w:szCs w:val="24"/>
              </w:rPr>
              <w:t>7</w:t>
            </w:r>
          </w:p>
        </w:tc>
        <w:tc>
          <w:tcPr>
            <w:tcW w:w="1984" w:type="dxa"/>
          </w:tcPr>
          <w:p w:rsidR="00D72AF7" w:rsidRPr="0070462D" w:rsidRDefault="00D72AF7"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-26,97</w:t>
            </w:r>
          </w:p>
          <w:p w:rsidR="00D72AF7" w:rsidRPr="0070462D" w:rsidRDefault="00D72AF7" w:rsidP="0070462D">
            <w:pPr>
              <w:ind w:left="317" w:hanging="317"/>
              <w:jc w:val="center"/>
              <w:rPr>
                <w:rFonts w:ascii="Times New Roman" w:hAnsi="Times New Roman" w:cs="Times New Roman"/>
                <w:sz w:val="24"/>
                <w:szCs w:val="24"/>
              </w:rPr>
            </w:pPr>
          </w:p>
          <w:p w:rsidR="0068397D" w:rsidRPr="0070462D" w:rsidRDefault="00D72AF7"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1,5</w:t>
            </w:r>
          </w:p>
        </w:tc>
      </w:tr>
      <w:tr w:rsidR="0068397D" w:rsidRPr="000271B0" w:rsidTr="008A6AB1">
        <w:trPr>
          <w:trHeight w:val="1255"/>
        </w:trPr>
        <w:tc>
          <w:tcPr>
            <w:tcW w:w="421" w:type="dxa"/>
          </w:tcPr>
          <w:p w:rsidR="0068397D" w:rsidRPr="000271B0" w:rsidRDefault="0068397D" w:rsidP="0068397D">
            <w:pPr>
              <w:pStyle w:val="a8"/>
              <w:tabs>
                <w:tab w:val="left" w:pos="993"/>
              </w:tabs>
              <w:jc w:val="center"/>
              <w:rPr>
                <w:sz w:val="24"/>
                <w:szCs w:val="24"/>
              </w:rPr>
            </w:pPr>
            <w:r w:rsidRPr="000271B0">
              <w:rPr>
                <w:sz w:val="24"/>
                <w:szCs w:val="24"/>
              </w:rPr>
              <w:t>3.</w:t>
            </w:r>
          </w:p>
        </w:tc>
        <w:tc>
          <w:tcPr>
            <w:tcW w:w="5357" w:type="dxa"/>
          </w:tcPr>
          <w:p w:rsidR="0068397D" w:rsidRPr="000271B0" w:rsidRDefault="0068397D" w:rsidP="0068397D">
            <w:pPr>
              <w:pStyle w:val="a8"/>
              <w:tabs>
                <w:tab w:val="left" w:pos="993"/>
              </w:tabs>
              <w:jc w:val="both"/>
              <w:rPr>
                <w:sz w:val="24"/>
                <w:szCs w:val="24"/>
              </w:rPr>
            </w:pPr>
            <w:r w:rsidRPr="000271B0">
              <w:rPr>
                <w:sz w:val="24"/>
                <w:szCs w:val="24"/>
              </w:rPr>
              <w:t>Обращения, поступившие на личном приеме главы города и его заместителей, в том числе:</w:t>
            </w:r>
          </w:p>
          <w:p w:rsidR="0068397D" w:rsidRPr="000271B0" w:rsidRDefault="0068397D" w:rsidP="0068397D">
            <w:pPr>
              <w:pStyle w:val="a8"/>
              <w:tabs>
                <w:tab w:val="left" w:pos="993"/>
              </w:tabs>
              <w:jc w:val="both"/>
              <w:rPr>
                <w:sz w:val="24"/>
                <w:szCs w:val="24"/>
              </w:rPr>
            </w:pPr>
            <w:r w:rsidRPr="000271B0">
              <w:rPr>
                <w:sz w:val="24"/>
                <w:szCs w:val="24"/>
              </w:rPr>
              <w:t>- глава города</w:t>
            </w:r>
          </w:p>
          <w:p w:rsidR="0068397D" w:rsidRPr="000271B0" w:rsidRDefault="0068397D" w:rsidP="0068397D">
            <w:pPr>
              <w:pStyle w:val="a8"/>
              <w:tabs>
                <w:tab w:val="left" w:pos="993"/>
              </w:tabs>
              <w:jc w:val="both"/>
              <w:rPr>
                <w:sz w:val="24"/>
                <w:szCs w:val="24"/>
                <w:highlight w:val="yellow"/>
              </w:rPr>
            </w:pPr>
            <w:r w:rsidRPr="000271B0">
              <w:rPr>
                <w:sz w:val="24"/>
                <w:szCs w:val="24"/>
              </w:rPr>
              <w:t>- заместители</w:t>
            </w:r>
          </w:p>
        </w:tc>
        <w:tc>
          <w:tcPr>
            <w:tcW w:w="1134" w:type="dxa"/>
          </w:tcPr>
          <w:p w:rsidR="0068397D" w:rsidRPr="009668FC" w:rsidRDefault="009668FC" w:rsidP="0068397D">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p w:rsidR="0068397D" w:rsidRPr="000271B0" w:rsidRDefault="0068397D" w:rsidP="0068397D">
            <w:pPr>
              <w:jc w:val="center"/>
              <w:rPr>
                <w:rFonts w:ascii="Times New Roman" w:hAnsi="Times New Roman" w:cs="Times New Roman"/>
                <w:sz w:val="24"/>
                <w:szCs w:val="24"/>
              </w:rPr>
            </w:pPr>
          </w:p>
          <w:p w:rsidR="009668FC" w:rsidRPr="009668FC" w:rsidRDefault="009668FC" w:rsidP="009668FC">
            <w:pPr>
              <w:jc w:val="center"/>
              <w:rPr>
                <w:rFonts w:ascii="Times New Roman" w:hAnsi="Times New Roman" w:cs="Times New Roman"/>
                <w:sz w:val="24"/>
                <w:szCs w:val="24"/>
              </w:rPr>
            </w:pPr>
            <w:r w:rsidRPr="009668FC">
              <w:rPr>
                <w:rFonts w:ascii="Times New Roman" w:hAnsi="Times New Roman" w:cs="Times New Roman"/>
                <w:sz w:val="24"/>
                <w:szCs w:val="24"/>
              </w:rPr>
              <w:t>47</w:t>
            </w:r>
          </w:p>
          <w:p w:rsidR="0068397D" w:rsidRPr="000271B0" w:rsidRDefault="009668FC" w:rsidP="009668FC">
            <w:pPr>
              <w:jc w:val="center"/>
              <w:rPr>
                <w:rFonts w:ascii="Times New Roman" w:hAnsi="Times New Roman" w:cs="Times New Roman"/>
                <w:sz w:val="24"/>
                <w:szCs w:val="24"/>
              </w:rPr>
            </w:pPr>
            <w:r w:rsidRPr="009668FC">
              <w:rPr>
                <w:rFonts w:ascii="Times New Roman" w:hAnsi="Times New Roman" w:cs="Times New Roman"/>
                <w:sz w:val="24"/>
                <w:szCs w:val="24"/>
              </w:rPr>
              <w:t>41</w:t>
            </w:r>
          </w:p>
        </w:tc>
        <w:tc>
          <w:tcPr>
            <w:tcW w:w="851" w:type="dxa"/>
          </w:tcPr>
          <w:p w:rsidR="0068397D" w:rsidRPr="009668FC" w:rsidRDefault="009668FC"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p w:rsidR="0068397D" w:rsidRPr="000271B0" w:rsidRDefault="0068397D" w:rsidP="009668FC">
            <w:pPr>
              <w:jc w:val="center"/>
              <w:rPr>
                <w:rFonts w:ascii="Times New Roman" w:hAnsi="Times New Roman" w:cs="Times New Roman"/>
                <w:sz w:val="24"/>
                <w:szCs w:val="24"/>
              </w:rPr>
            </w:pPr>
          </w:p>
          <w:p w:rsidR="0068397D" w:rsidRPr="009668FC" w:rsidRDefault="009668FC" w:rsidP="009668FC">
            <w:pPr>
              <w:jc w:val="center"/>
              <w:rPr>
                <w:rFonts w:ascii="Times New Roman" w:hAnsi="Times New Roman" w:cs="Times New Roman"/>
                <w:sz w:val="24"/>
                <w:szCs w:val="24"/>
                <w:lang w:val="en-US"/>
              </w:rPr>
            </w:pPr>
            <w:r w:rsidRPr="009668FC">
              <w:rPr>
                <w:rFonts w:ascii="Times New Roman" w:hAnsi="Times New Roman" w:cs="Times New Roman"/>
                <w:sz w:val="24"/>
                <w:szCs w:val="24"/>
                <w:lang w:val="en-US"/>
              </w:rPr>
              <w:t>30</w:t>
            </w:r>
          </w:p>
          <w:p w:rsidR="0068397D" w:rsidRPr="009668FC" w:rsidRDefault="009668FC"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4" w:type="dxa"/>
          </w:tcPr>
          <w:p w:rsidR="00D72AF7" w:rsidRPr="0070462D" w:rsidRDefault="00D72AF7"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-48,86</w:t>
            </w:r>
          </w:p>
          <w:p w:rsidR="00D72AF7" w:rsidRPr="0070462D" w:rsidRDefault="00D72AF7" w:rsidP="0070462D">
            <w:pPr>
              <w:ind w:left="317" w:hanging="317"/>
              <w:jc w:val="center"/>
              <w:rPr>
                <w:rFonts w:ascii="Times New Roman" w:hAnsi="Times New Roman" w:cs="Times New Roman"/>
                <w:sz w:val="24"/>
                <w:szCs w:val="24"/>
              </w:rPr>
            </w:pPr>
          </w:p>
          <w:p w:rsidR="00EA228D" w:rsidRPr="0070462D" w:rsidRDefault="00D72AF7"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-36,17</w:t>
            </w:r>
          </w:p>
          <w:p w:rsidR="0070462D" w:rsidRPr="0070462D" w:rsidRDefault="0070462D"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-63,41</w:t>
            </w:r>
          </w:p>
        </w:tc>
      </w:tr>
      <w:tr w:rsidR="0068397D" w:rsidRPr="000271B0" w:rsidTr="00E65579">
        <w:trPr>
          <w:trHeight w:val="892"/>
        </w:trPr>
        <w:tc>
          <w:tcPr>
            <w:tcW w:w="421" w:type="dxa"/>
          </w:tcPr>
          <w:p w:rsidR="0068397D" w:rsidRPr="000271B0" w:rsidRDefault="0068397D" w:rsidP="0068397D">
            <w:pPr>
              <w:pStyle w:val="a8"/>
              <w:tabs>
                <w:tab w:val="left" w:pos="993"/>
              </w:tabs>
              <w:jc w:val="center"/>
              <w:rPr>
                <w:sz w:val="24"/>
                <w:szCs w:val="24"/>
              </w:rPr>
            </w:pPr>
            <w:r w:rsidRPr="000271B0">
              <w:rPr>
                <w:sz w:val="24"/>
                <w:szCs w:val="24"/>
              </w:rPr>
              <w:t>4.</w:t>
            </w:r>
          </w:p>
        </w:tc>
        <w:tc>
          <w:tcPr>
            <w:tcW w:w="5357" w:type="dxa"/>
          </w:tcPr>
          <w:p w:rsidR="006665C3" w:rsidRDefault="0068397D" w:rsidP="0068397D">
            <w:pPr>
              <w:pStyle w:val="a8"/>
              <w:tabs>
                <w:tab w:val="left" w:pos="993"/>
              </w:tabs>
              <w:jc w:val="both"/>
              <w:rPr>
                <w:sz w:val="24"/>
                <w:szCs w:val="24"/>
              </w:rPr>
            </w:pPr>
            <w:r w:rsidRPr="000271B0">
              <w:rPr>
                <w:sz w:val="24"/>
                <w:szCs w:val="24"/>
              </w:rPr>
              <w:t xml:space="preserve">Обращения, поступившие </w:t>
            </w:r>
            <w:r w:rsidR="006665C3">
              <w:rPr>
                <w:sz w:val="24"/>
                <w:szCs w:val="24"/>
              </w:rPr>
              <w:t>в структурные подразделения администрации города, в том числе:</w:t>
            </w:r>
          </w:p>
          <w:p w:rsidR="006665C3" w:rsidRDefault="006665C3" w:rsidP="006665C3">
            <w:pPr>
              <w:widowControl w:val="0"/>
              <w:tabs>
                <w:tab w:val="left" w:pos="2160"/>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приём</w:t>
            </w:r>
          </w:p>
          <w:p w:rsidR="006665C3" w:rsidRPr="006665C3" w:rsidRDefault="006665C3" w:rsidP="006665C3">
            <w:pPr>
              <w:widowControl w:val="0"/>
              <w:tabs>
                <w:tab w:val="left" w:pos="2160"/>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обращения</w:t>
            </w:r>
          </w:p>
        </w:tc>
        <w:tc>
          <w:tcPr>
            <w:tcW w:w="1134" w:type="dxa"/>
          </w:tcPr>
          <w:p w:rsidR="006665C3" w:rsidRPr="009668FC" w:rsidRDefault="009668FC" w:rsidP="006665C3">
            <w:pPr>
              <w:pStyle w:val="a8"/>
              <w:tabs>
                <w:tab w:val="left" w:pos="993"/>
              </w:tabs>
              <w:jc w:val="center"/>
              <w:rPr>
                <w:sz w:val="24"/>
                <w:szCs w:val="24"/>
                <w:lang w:val="en-US"/>
              </w:rPr>
            </w:pPr>
            <w:r>
              <w:rPr>
                <w:sz w:val="24"/>
                <w:szCs w:val="24"/>
                <w:lang w:val="en-US"/>
              </w:rPr>
              <w:t>193</w:t>
            </w:r>
          </w:p>
          <w:p w:rsidR="006665C3" w:rsidRPr="006665C3" w:rsidRDefault="006665C3" w:rsidP="006665C3">
            <w:pPr>
              <w:jc w:val="center"/>
              <w:rPr>
                <w:rFonts w:ascii="Times New Roman" w:hAnsi="Times New Roman" w:cs="Times New Roman"/>
                <w:sz w:val="24"/>
                <w:szCs w:val="24"/>
              </w:rPr>
            </w:pPr>
          </w:p>
          <w:p w:rsidR="006665C3" w:rsidRDefault="006665C3" w:rsidP="006665C3">
            <w:pPr>
              <w:jc w:val="center"/>
              <w:rPr>
                <w:rFonts w:ascii="Times New Roman" w:hAnsi="Times New Roman" w:cs="Times New Roman"/>
                <w:sz w:val="24"/>
                <w:szCs w:val="24"/>
              </w:rPr>
            </w:pPr>
          </w:p>
          <w:p w:rsidR="0068397D" w:rsidRPr="009668FC" w:rsidRDefault="009668FC" w:rsidP="006665C3">
            <w:pPr>
              <w:jc w:val="center"/>
              <w:rPr>
                <w:rFonts w:ascii="Times New Roman" w:hAnsi="Times New Roman" w:cs="Times New Roman"/>
                <w:sz w:val="24"/>
                <w:szCs w:val="24"/>
                <w:lang w:val="en-US"/>
              </w:rPr>
            </w:pPr>
            <w:r>
              <w:rPr>
                <w:rFonts w:ascii="Times New Roman" w:hAnsi="Times New Roman" w:cs="Times New Roman"/>
                <w:sz w:val="24"/>
                <w:szCs w:val="24"/>
                <w:lang w:val="en-US"/>
              </w:rPr>
              <w:t>142</w:t>
            </w:r>
          </w:p>
          <w:p w:rsidR="006665C3" w:rsidRPr="009668FC" w:rsidRDefault="009668FC" w:rsidP="006665C3">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851" w:type="dxa"/>
          </w:tcPr>
          <w:p w:rsidR="006665C3" w:rsidRPr="009668FC" w:rsidRDefault="009668FC"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165</w:t>
            </w:r>
          </w:p>
          <w:p w:rsidR="009668FC" w:rsidRDefault="009668FC" w:rsidP="009668FC">
            <w:pPr>
              <w:jc w:val="center"/>
              <w:rPr>
                <w:rFonts w:ascii="Times New Roman" w:hAnsi="Times New Roman" w:cs="Times New Roman"/>
                <w:sz w:val="24"/>
                <w:szCs w:val="24"/>
              </w:rPr>
            </w:pPr>
          </w:p>
          <w:p w:rsidR="009668FC" w:rsidRDefault="009668FC" w:rsidP="009668FC">
            <w:pPr>
              <w:jc w:val="center"/>
              <w:rPr>
                <w:rFonts w:ascii="Times New Roman" w:hAnsi="Times New Roman" w:cs="Times New Roman"/>
                <w:sz w:val="24"/>
                <w:szCs w:val="24"/>
              </w:rPr>
            </w:pPr>
          </w:p>
          <w:p w:rsidR="006665C3" w:rsidRDefault="009668FC"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139</w:t>
            </w:r>
          </w:p>
          <w:p w:rsidR="009668FC" w:rsidRPr="009668FC" w:rsidRDefault="009668FC" w:rsidP="009668FC">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984" w:type="dxa"/>
          </w:tcPr>
          <w:p w:rsidR="0070462D" w:rsidRPr="0070462D" w:rsidRDefault="0070462D"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-14,5</w:t>
            </w:r>
          </w:p>
          <w:p w:rsidR="0070462D" w:rsidRPr="0070462D" w:rsidRDefault="0070462D" w:rsidP="0070462D">
            <w:pPr>
              <w:ind w:left="317" w:hanging="317"/>
              <w:jc w:val="center"/>
              <w:rPr>
                <w:rFonts w:ascii="Times New Roman" w:hAnsi="Times New Roman" w:cs="Times New Roman"/>
                <w:sz w:val="24"/>
                <w:szCs w:val="24"/>
              </w:rPr>
            </w:pPr>
          </w:p>
          <w:p w:rsidR="0070462D" w:rsidRPr="0070462D" w:rsidRDefault="0070462D" w:rsidP="0070462D">
            <w:pPr>
              <w:ind w:left="317" w:hanging="317"/>
              <w:jc w:val="center"/>
              <w:rPr>
                <w:rFonts w:ascii="Times New Roman" w:hAnsi="Times New Roman" w:cs="Times New Roman"/>
                <w:sz w:val="24"/>
                <w:szCs w:val="24"/>
              </w:rPr>
            </w:pPr>
          </w:p>
          <w:p w:rsidR="0068397D" w:rsidRPr="0070462D" w:rsidRDefault="0070462D"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-2,11</w:t>
            </w:r>
          </w:p>
          <w:p w:rsidR="0070462D" w:rsidRPr="0070462D" w:rsidRDefault="0070462D" w:rsidP="0070462D">
            <w:pPr>
              <w:ind w:left="317" w:hanging="317"/>
              <w:jc w:val="center"/>
              <w:rPr>
                <w:rFonts w:ascii="Times New Roman" w:hAnsi="Times New Roman" w:cs="Times New Roman"/>
                <w:sz w:val="24"/>
                <w:szCs w:val="24"/>
              </w:rPr>
            </w:pPr>
            <w:r w:rsidRPr="0070462D">
              <w:rPr>
                <w:rFonts w:ascii="Times New Roman" w:hAnsi="Times New Roman" w:cs="Times New Roman"/>
                <w:sz w:val="24"/>
                <w:szCs w:val="24"/>
              </w:rPr>
              <w:t>-49</w:t>
            </w:r>
          </w:p>
        </w:tc>
      </w:tr>
    </w:tbl>
    <w:p w:rsidR="008A6AB1" w:rsidRDefault="00736801" w:rsidP="000271B0">
      <w:pPr>
        <w:pStyle w:val="a8"/>
        <w:widowControl w:val="0"/>
        <w:tabs>
          <w:tab w:val="left" w:pos="993"/>
        </w:tabs>
        <w:jc w:val="both"/>
        <w:rPr>
          <w:b/>
          <w:color w:val="000000" w:themeColor="text1"/>
          <w:sz w:val="24"/>
          <w:szCs w:val="24"/>
        </w:rPr>
      </w:pPr>
      <w:r w:rsidRPr="000271B0">
        <w:rPr>
          <w:b/>
          <w:color w:val="000000" w:themeColor="text1"/>
          <w:sz w:val="24"/>
          <w:szCs w:val="24"/>
        </w:rPr>
        <w:tab/>
      </w:r>
    </w:p>
    <w:p w:rsidR="0069621E" w:rsidRPr="0069621E" w:rsidRDefault="008A6AB1" w:rsidP="008A6AB1">
      <w:pPr>
        <w:pStyle w:val="a8"/>
        <w:widowControl w:val="0"/>
        <w:tabs>
          <w:tab w:val="left" w:pos="567"/>
        </w:tabs>
        <w:jc w:val="both"/>
        <w:rPr>
          <w:color w:val="000000" w:themeColor="text1"/>
          <w:sz w:val="24"/>
          <w:szCs w:val="24"/>
        </w:rPr>
      </w:pPr>
      <w:r>
        <w:rPr>
          <w:b/>
          <w:color w:val="000000" w:themeColor="text1"/>
          <w:sz w:val="24"/>
          <w:szCs w:val="24"/>
        </w:rPr>
        <w:tab/>
      </w:r>
      <w:r w:rsidR="00736801" w:rsidRPr="000271B0">
        <w:rPr>
          <w:color w:val="000000" w:themeColor="text1"/>
          <w:sz w:val="24"/>
          <w:szCs w:val="24"/>
        </w:rPr>
        <w:t>Показатели достигнуты за счёт уменьшения повторных обращений, систематически проводимых устных разъяснений в рамках зальных встреч, проведения телефонной «Прямой линии», повышения уровня автоматизации и информатизации населения, оперативного взаимодействия администрации города с населением</w:t>
      </w:r>
      <w:r w:rsidR="00E65579">
        <w:rPr>
          <w:color w:val="000000" w:themeColor="text1"/>
          <w:sz w:val="24"/>
          <w:szCs w:val="24"/>
        </w:rPr>
        <w:t>.</w:t>
      </w:r>
      <w:r w:rsidR="00736801" w:rsidRPr="000271B0">
        <w:rPr>
          <w:color w:val="000000" w:themeColor="text1"/>
          <w:sz w:val="24"/>
          <w:szCs w:val="24"/>
        </w:rPr>
        <w:t xml:space="preserve"> </w:t>
      </w:r>
    </w:p>
    <w:p w:rsidR="0069621E" w:rsidRPr="0069621E" w:rsidRDefault="00F71E58" w:rsidP="000271B0">
      <w:pPr>
        <w:spacing w:after="0" w:line="240" w:lineRule="auto"/>
        <w:ind w:firstLine="578"/>
        <w:jc w:val="both"/>
        <w:rPr>
          <w:rFonts w:ascii="Times New Roman" w:eastAsia="Calibri" w:hAnsi="Times New Roman" w:cs="Times New Roman"/>
          <w:sz w:val="24"/>
          <w:szCs w:val="24"/>
        </w:rPr>
      </w:pPr>
      <w:r w:rsidRPr="00F71E58">
        <w:rPr>
          <w:rFonts w:ascii="Times New Roman" w:eastAsia="Times New Roman" w:hAnsi="Times New Roman" w:cs="Times New Roman"/>
          <w:sz w:val="24"/>
          <w:szCs w:val="24"/>
          <w:lang w:eastAsia="ru-RU"/>
        </w:rPr>
        <w:t xml:space="preserve">Так же, как и в предыдущих кварталах этого года проводится работа </w:t>
      </w:r>
      <w:r w:rsidR="0069621E" w:rsidRPr="00F71E58">
        <w:rPr>
          <w:rFonts w:ascii="Times New Roman" w:eastAsia="Times New Roman" w:hAnsi="Times New Roman" w:cs="Times New Roman"/>
          <w:sz w:val="24"/>
          <w:szCs w:val="24"/>
          <w:lang w:eastAsia="ru-RU"/>
        </w:rPr>
        <w:t>с населением</w:t>
      </w:r>
      <w:r w:rsidRPr="00F71E58">
        <w:rPr>
          <w:rFonts w:ascii="Times New Roman" w:eastAsia="Times New Roman" w:hAnsi="Times New Roman" w:cs="Times New Roman"/>
          <w:sz w:val="24"/>
          <w:szCs w:val="24"/>
          <w:lang w:eastAsia="ru-RU"/>
        </w:rPr>
        <w:t>,</w:t>
      </w:r>
      <w:r w:rsidR="0069621E" w:rsidRPr="00F71E58">
        <w:rPr>
          <w:rFonts w:ascii="Times New Roman" w:eastAsia="Calibri" w:hAnsi="Times New Roman" w:cs="Times New Roman"/>
          <w:sz w:val="24"/>
          <w:szCs w:val="24"/>
        </w:rPr>
        <w:t xml:space="preserve"> было проведено:</w:t>
      </w:r>
    </w:p>
    <w:p w:rsidR="00E65579" w:rsidRPr="00853507" w:rsidRDefault="0069621E" w:rsidP="000271B0">
      <w:pPr>
        <w:pStyle w:val="a8"/>
        <w:widowControl w:val="0"/>
        <w:tabs>
          <w:tab w:val="left" w:pos="567"/>
        </w:tabs>
        <w:jc w:val="both"/>
        <w:rPr>
          <w:sz w:val="24"/>
          <w:szCs w:val="24"/>
        </w:rPr>
      </w:pPr>
      <w:r w:rsidRPr="000271B0">
        <w:rPr>
          <w:sz w:val="24"/>
          <w:szCs w:val="24"/>
        </w:rPr>
        <w:tab/>
      </w:r>
      <w:r w:rsidR="00FD0A39">
        <w:rPr>
          <w:color w:val="000000" w:themeColor="text1"/>
          <w:sz w:val="24"/>
          <w:szCs w:val="24"/>
        </w:rPr>
        <w:t>3</w:t>
      </w:r>
      <w:r w:rsidRPr="000271B0">
        <w:rPr>
          <w:color w:val="000000" w:themeColor="text1"/>
          <w:sz w:val="24"/>
          <w:szCs w:val="24"/>
        </w:rPr>
        <w:t xml:space="preserve"> «Прямые линии» с главой города </w:t>
      </w:r>
      <w:proofErr w:type="spellStart"/>
      <w:r w:rsidRPr="000271B0">
        <w:rPr>
          <w:color w:val="000000" w:themeColor="text1"/>
          <w:sz w:val="24"/>
          <w:szCs w:val="24"/>
        </w:rPr>
        <w:t>Мегиона</w:t>
      </w:r>
      <w:proofErr w:type="spellEnd"/>
      <w:r w:rsidR="007E1E81">
        <w:rPr>
          <w:color w:val="000000" w:themeColor="text1"/>
          <w:sz w:val="24"/>
          <w:szCs w:val="24"/>
        </w:rPr>
        <w:t>, в рамках которых обрати</w:t>
      </w:r>
      <w:r w:rsidR="003A3D34">
        <w:rPr>
          <w:color w:val="000000" w:themeColor="text1"/>
          <w:sz w:val="24"/>
          <w:szCs w:val="24"/>
        </w:rPr>
        <w:t>лись</w:t>
      </w:r>
      <w:r w:rsidR="00B06FD6">
        <w:rPr>
          <w:color w:val="000000" w:themeColor="text1"/>
          <w:sz w:val="24"/>
          <w:szCs w:val="24"/>
        </w:rPr>
        <w:t xml:space="preserve"> 19</w:t>
      </w:r>
      <w:r w:rsidR="0029027D">
        <w:rPr>
          <w:color w:val="000000" w:themeColor="text1"/>
          <w:sz w:val="24"/>
          <w:szCs w:val="24"/>
        </w:rPr>
        <w:t xml:space="preserve"> </w:t>
      </w:r>
      <w:r w:rsidR="003A3D34">
        <w:rPr>
          <w:color w:val="000000" w:themeColor="text1"/>
          <w:sz w:val="24"/>
          <w:szCs w:val="24"/>
        </w:rPr>
        <w:t>гражданин</w:t>
      </w:r>
      <w:r w:rsidR="00853507" w:rsidRPr="000271B0">
        <w:rPr>
          <w:color w:val="000000" w:themeColor="text1"/>
          <w:sz w:val="24"/>
          <w:szCs w:val="24"/>
        </w:rPr>
        <w:t xml:space="preserve">, </w:t>
      </w:r>
      <w:r w:rsidR="0029027D">
        <w:rPr>
          <w:color w:val="000000" w:themeColor="text1"/>
          <w:sz w:val="24"/>
          <w:szCs w:val="24"/>
        </w:rPr>
        <w:t>(</w:t>
      </w:r>
      <w:r w:rsidR="000E660F">
        <w:rPr>
          <w:color w:val="000000" w:themeColor="text1"/>
          <w:sz w:val="24"/>
          <w:szCs w:val="24"/>
        </w:rPr>
        <w:t xml:space="preserve">в 2018 году </w:t>
      </w:r>
      <w:r w:rsidR="00B06FD6" w:rsidRPr="00B06FD6">
        <w:rPr>
          <w:color w:val="000000" w:themeColor="text1"/>
          <w:sz w:val="24"/>
          <w:szCs w:val="24"/>
        </w:rPr>
        <w:t>2</w:t>
      </w:r>
      <w:r w:rsidR="00B06FD6">
        <w:rPr>
          <w:color w:val="000000" w:themeColor="text1"/>
          <w:sz w:val="24"/>
          <w:szCs w:val="24"/>
        </w:rPr>
        <w:t xml:space="preserve"> Прямые линии, 17 </w:t>
      </w:r>
      <w:r w:rsidR="00853507">
        <w:rPr>
          <w:color w:val="000000" w:themeColor="text1"/>
          <w:sz w:val="24"/>
          <w:szCs w:val="24"/>
        </w:rPr>
        <w:t>граждан обратилось</w:t>
      </w:r>
      <w:r w:rsidR="0029027D">
        <w:rPr>
          <w:color w:val="000000" w:themeColor="text1"/>
          <w:sz w:val="24"/>
          <w:szCs w:val="24"/>
        </w:rPr>
        <w:t>)</w:t>
      </w:r>
      <w:r w:rsidR="000E660F">
        <w:rPr>
          <w:color w:val="000000" w:themeColor="text1"/>
          <w:sz w:val="24"/>
          <w:szCs w:val="24"/>
        </w:rPr>
        <w:t xml:space="preserve"> задано </w:t>
      </w:r>
      <w:r w:rsidR="00B06FD6" w:rsidRPr="00B06FD6">
        <w:rPr>
          <w:color w:val="000000" w:themeColor="text1"/>
          <w:sz w:val="24"/>
          <w:szCs w:val="24"/>
        </w:rPr>
        <w:t>28</w:t>
      </w:r>
      <w:r w:rsidRPr="000271B0">
        <w:rPr>
          <w:color w:val="000000" w:themeColor="text1"/>
          <w:sz w:val="24"/>
          <w:szCs w:val="24"/>
        </w:rPr>
        <w:t xml:space="preserve"> вопросов </w:t>
      </w:r>
      <w:r w:rsidR="00E65579">
        <w:rPr>
          <w:color w:val="000000" w:themeColor="text1"/>
          <w:sz w:val="24"/>
          <w:szCs w:val="24"/>
        </w:rPr>
        <w:t>(</w:t>
      </w:r>
      <w:r w:rsidR="00B06FD6">
        <w:rPr>
          <w:color w:val="000000" w:themeColor="text1"/>
          <w:sz w:val="24"/>
          <w:szCs w:val="24"/>
        </w:rPr>
        <w:t>30</w:t>
      </w:r>
      <w:r w:rsidR="00E65579">
        <w:rPr>
          <w:color w:val="000000" w:themeColor="text1"/>
          <w:sz w:val="24"/>
          <w:szCs w:val="24"/>
        </w:rPr>
        <w:t xml:space="preserve"> вопросов 2018</w:t>
      </w:r>
      <w:r w:rsidR="0029027D">
        <w:rPr>
          <w:color w:val="000000" w:themeColor="text1"/>
          <w:sz w:val="24"/>
          <w:szCs w:val="24"/>
        </w:rPr>
        <w:t xml:space="preserve"> </w:t>
      </w:r>
      <w:r w:rsidR="00E65579">
        <w:rPr>
          <w:color w:val="000000" w:themeColor="text1"/>
          <w:sz w:val="24"/>
          <w:szCs w:val="24"/>
        </w:rPr>
        <w:t xml:space="preserve">год) </w:t>
      </w:r>
      <w:r w:rsidRPr="000271B0">
        <w:rPr>
          <w:sz w:val="24"/>
          <w:szCs w:val="24"/>
        </w:rPr>
        <w:t>на которые предоставлены квалифицированные ответы, часть, содержащая предложения</w:t>
      </w:r>
      <w:r w:rsidR="00E65579">
        <w:rPr>
          <w:sz w:val="24"/>
          <w:szCs w:val="24"/>
        </w:rPr>
        <w:t>,</w:t>
      </w:r>
      <w:r w:rsidRPr="000271B0">
        <w:rPr>
          <w:sz w:val="24"/>
          <w:szCs w:val="24"/>
        </w:rPr>
        <w:t xml:space="preserve"> приняты к сведению, часть, требующая вмешательства</w:t>
      </w:r>
      <w:r w:rsidR="00E65579">
        <w:rPr>
          <w:sz w:val="24"/>
          <w:szCs w:val="24"/>
        </w:rPr>
        <w:t xml:space="preserve"> органов администрации</w:t>
      </w:r>
      <w:r w:rsidRPr="000271B0">
        <w:rPr>
          <w:sz w:val="24"/>
          <w:szCs w:val="24"/>
        </w:rPr>
        <w:t xml:space="preserve"> приняты в работу</w:t>
      </w:r>
      <w:r w:rsidR="007E1E81">
        <w:rPr>
          <w:sz w:val="24"/>
          <w:szCs w:val="24"/>
        </w:rPr>
        <w:t>;</w:t>
      </w:r>
    </w:p>
    <w:p w:rsidR="00A133B8" w:rsidRDefault="0069621E" w:rsidP="00F71E58">
      <w:pPr>
        <w:pStyle w:val="a8"/>
        <w:tabs>
          <w:tab w:val="left" w:pos="567"/>
        </w:tabs>
        <w:jc w:val="both"/>
        <w:rPr>
          <w:sz w:val="24"/>
          <w:szCs w:val="24"/>
        </w:rPr>
      </w:pPr>
      <w:r w:rsidRPr="000271B0">
        <w:rPr>
          <w:sz w:val="24"/>
          <w:szCs w:val="24"/>
        </w:rPr>
        <w:tab/>
        <w:t xml:space="preserve">2 зальные встречи, главы города с привлечением заместителей главы, руководителей органов администрации и предприятий жилищно-коммунального комплекса, председателя и депутатов городской Думы с жителями города </w:t>
      </w:r>
      <w:proofErr w:type="spellStart"/>
      <w:r w:rsidRPr="000271B0">
        <w:rPr>
          <w:sz w:val="24"/>
          <w:szCs w:val="24"/>
        </w:rPr>
        <w:t>Мегиона</w:t>
      </w:r>
      <w:proofErr w:type="spellEnd"/>
      <w:r w:rsidRPr="000271B0">
        <w:rPr>
          <w:sz w:val="24"/>
          <w:szCs w:val="24"/>
        </w:rPr>
        <w:t xml:space="preserve"> и </w:t>
      </w:r>
      <w:proofErr w:type="spellStart"/>
      <w:r w:rsidRPr="000271B0">
        <w:rPr>
          <w:sz w:val="24"/>
          <w:szCs w:val="24"/>
        </w:rPr>
        <w:t>пгт</w:t>
      </w:r>
      <w:proofErr w:type="spellEnd"/>
      <w:r w:rsidRPr="000271B0">
        <w:rPr>
          <w:sz w:val="24"/>
          <w:szCs w:val="24"/>
        </w:rPr>
        <w:t>. Высокий</w:t>
      </w:r>
      <w:r w:rsidR="00EF21C7">
        <w:rPr>
          <w:sz w:val="24"/>
          <w:szCs w:val="24"/>
        </w:rPr>
        <w:t xml:space="preserve"> (в 2018 году, </w:t>
      </w:r>
      <w:r w:rsidR="00962387" w:rsidRPr="00A133B8">
        <w:rPr>
          <w:sz w:val="24"/>
          <w:szCs w:val="24"/>
        </w:rPr>
        <w:t>2</w:t>
      </w:r>
      <w:r w:rsidR="00962387">
        <w:rPr>
          <w:sz w:val="24"/>
          <w:szCs w:val="24"/>
        </w:rPr>
        <w:t xml:space="preserve"> зальные встречи</w:t>
      </w:r>
      <w:r w:rsidR="00EF21C7">
        <w:rPr>
          <w:sz w:val="24"/>
          <w:szCs w:val="24"/>
        </w:rPr>
        <w:t>)</w:t>
      </w:r>
      <w:r w:rsidR="00853507">
        <w:rPr>
          <w:sz w:val="24"/>
          <w:szCs w:val="24"/>
        </w:rPr>
        <w:t>.</w:t>
      </w:r>
      <w:r w:rsidRPr="000271B0">
        <w:rPr>
          <w:sz w:val="24"/>
          <w:szCs w:val="24"/>
        </w:rPr>
        <w:t xml:space="preserve"> </w:t>
      </w:r>
      <w:r w:rsidR="00853507">
        <w:rPr>
          <w:sz w:val="24"/>
          <w:szCs w:val="24"/>
        </w:rPr>
        <w:t>С вопросами обратилось</w:t>
      </w:r>
      <w:r w:rsidR="00EF21C7">
        <w:rPr>
          <w:sz w:val="24"/>
          <w:szCs w:val="24"/>
        </w:rPr>
        <w:t xml:space="preserve"> </w:t>
      </w:r>
      <w:r w:rsidR="00A133B8">
        <w:rPr>
          <w:sz w:val="24"/>
          <w:szCs w:val="24"/>
        </w:rPr>
        <w:t>34 гражданина</w:t>
      </w:r>
      <w:r w:rsidR="00EF21C7">
        <w:rPr>
          <w:sz w:val="24"/>
          <w:szCs w:val="24"/>
        </w:rPr>
        <w:t xml:space="preserve"> (</w:t>
      </w:r>
      <w:r w:rsidR="00853507">
        <w:rPr>
          <w:sz w:val="24"/>
          <w:szCs w:val="24"/>
        </w:rPr>
        <w:t>2018 год</w:t>
      </w:r>
      <w:r w:rsidR="00EF21C7">
        <w:rPr>
          <w:sz w:val="24"/>
          <w:szCs w:val="24"/>
        </w:rPr>
        <w:t xml:space="preserve"> </w:t>
      </w:r>
      <w:r w:rsidR="00A133B8">
        <w:rPr>
          <w:sz w:val="24"/>
          <w:szCs w:val="24"/>
        </w:rPr>
        <w:t>22</w:t>
      </w:r>
      <w:r w:rsidR="00EF21C7">
        <w:rPr>
          <w:sz w:val="24"/>
          <w:szCs w:val="24"/>
        </w:rPr>
        <w:t xml:space="preserve"> </w:t>
      </w:r>
      <w:r w:rsidR="00C630EC">
        <w:rPr>
          <w:sz w:val="24"/>
          <w:szCs w:val="24"/>
        </w:rPr>
        <w:t>гражданина</w:t>
      </w:r>
      <w:r w:rsidR="00EF21C7">
        <w:rPr>
          <w:sz w:val="24"/>
          <w:szCs w:val="24"/>
        </w:rPr>
        <w:t>)</w:t>
      </w:r>
      <w:r w:rsidR="00853507">
        <w:rPr>
          <w:sz w:val="24"/>
          <w:szCs w:val="24"/>
        </w:rPr>
        <w:t>, в</w:t>
      </w:r>
      <w:r w:rsidRPr="000271B0">
        <w:rPr>
          <w:sz w:val="24"/>
          <w:szCs w:val="24"/>
        </w:rPr>
        <w:t xml:space="preserve">сего приняло участие </w:t>
      </w:r>
      <w:r w:rsidR="00A133B8">
        <w:rPr>
          <w:sz w:val="24"/>
          <w:szCs w:val="24"/>
        </w:rPr>
        <w:t>244</w:t>
      </w:r>
      <w:r w:rsidRPr="000271B0">
        <w:rPr>
          <w:sz w:val="24"/>
          <w:szCs w:val="24"/>
        </w:rPr>
        <w:t xml:space="preserve"> граждан</w:t>
      </w:r>
      <w:r w:rsidR="00853507">
        <w:rPr>
          <w:sz w:val="24"/>
          <w:szCs w:val="24"/>
        </w:rPr>
        <w:t xml:space="preserve"> (</w:t>
      </w:r>
      <w:r w:rsidR="00A133B8">
        <w:rPr>
          <w:sz w:val="24"/>
          <w:szCs w:val="24"/>
        </w:rPr>
        <w:t>224</w:t>
      </w:r>
      <w:r w:rsidR="00853507">
        <w:rPr>
          <w:sz w:val="24"/>
          <w:szCs w:val="24"/>
        </w:rPr>
        <w:t xml:space="preserve"> – 2018 год)</w:t>
      </w:r>
      <w:r w:rsidRPr="000271B0">
        <w:rPr>
          <w:sz w:val="24"/>
          <w:szCs w:val="24"/>
        </w:rPr>
        <w:t xml:space="preserve">, задано </w:t>
      </w:r>
      <w:r w:rsidR="00A133B8">
        <w:rPr>
          <w:sz w:val="24"/>
          <w:szCs w:val="24"/>
        </w:rPr>
        <w:t>61</w:t>
      </w:r>
      <w:r w:rsidR="00EF21C7">
        <w:rPr>
          <w:sz w:val="24"/>
          <w:szCs w:val="24"/>
        </w:rPr>
        <w:t xml:space="preserve"> вопроса (</w:t>
      </w:r>
      <w:r w:rsidR="00A133B8">
        <w:rPr>
          <w:sz w:val="24"/>
          <w:szCs w:val="24"/>
        </w:rPr>
        <w:t>43</w:t>
      </w:r>
      <w:r w:rsidR="00853507">
        <w:rPr>
          <w:sz w:val="24"/>
          <w:szCs w:val="24"/>
        </w:rPr>
        <w:t xml:space="preserve"> – 2018 год)</w:t>
      </w:r>
      <w:r w:rsidRPr="000271B0">
        <w:rPr>
          <w:sz w:val="24"/>
          <w:szCs w:val="24"/>
        </w:rPr>
        <w:t xml:space="preserve">, на которых даны ответы и при необходимости приняты соответствующие меры. </w:t>
      </w:r>
    </w:p>
    <w:p w:rsidR="0069621E" w:rsidRDefault="00F71E58" w:rsidP="000271B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2EE9">
        <w:rPr>
          <w:rFonts w:ascii="Times New Roman" w:eastAsia="Calibri" w:hAnsi="Times New Roman" w:cs="Times New Roman"/>
          <w:sz w:val="24"/>
          <w:szCs w:val="24"/>
        </w:rPr>
        <w:t>Д</w:t>
      </w:r>
      <w:r w:rsidR="0069621E" w:rsidRPr="0069621E">
        <w:rPr>
          <w:rFonts w:ascii="Times New Roman" w:eastAsia="Calibri" w:hAnsi="Times New Roman" w:cs="Times New Roman"/>
          <w:sz w:val="24"/>
          <w:szCs w:val="24"/>
        </w:rPr>
        <w:t>ополнительно организованна работа</w:t>
      </w:r>
      <w:r w:rsidR="00141AFA">
        <w:rPr>
          <w:rFonts w:ascii="Times New Roman" w:eastAsia="Calibri" w:hAnsi="Times New Roman" w:cs="Times New Roman"/>
          <w:sz w:val="24"/>
          <w:szCs w:val="24"/>
        </w:rPr>
        <w:t xml:space="preserve"> по</w:t>
      </w:r>
      <w:r w:rsidR="00F52094">
        <w:rPr>
          <w:rFonts w:ascii="Times New Roman" w:eastAsia="Calibri" w:hAnsi="Times New Roman" w:cs="Times New Roman"/>
          <w:sz w:val="24"/>
          <w:szCs w:val="24"/>
        </w:rPr>
        <w:t xml:space="preserve"> контролю</w:t>
      </w:r>
      <w:r w:rsidR="0069621E" w:rsidRPr="0069621E">
        <w:rPr>
          <w:rFonts w:ascii="Times New Roman" w:eastAsia="Calibri" w:hAnsi="Times New Roman" w:cs="Times New Roman"/>
          <w:sz w:val="24"/>
          <w:szCs w:val="24"/>
        </w:rPr>
        <w:t>:</w:t>
      </w:r>
    </w:p>
    <w:p w:rsidR="006665C3" w:rsidRDefault="00F71E58" w:rsidP="00F52094">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094">
        <w:rPr>
          <w:rFonts w:ascii="Times New Roman" w:eastAsia="Calibri" w:hAnsi="Times New Roman" w:cs="Times New Roman"/>
          <w:sz w:val="24"/>
          <w:szCs w:val="24"/>
        </w:rPr>
        <w:t>за поступлением</w:t>
      </w:r>
      <w:r w:rsidR="00C630EC" w:rsidRPr="00C630EC">
        <w:rPr>
          <w:rFonts w:ascii="Times New Roman" w:eastAsia="Calibri" w:hAnsi="Times New Roman" w:cs="Times New Roman"/>
          <w:sz w:val="24"/>
          <w:szCs w:val="24"/>
        </w:rPr>
        <w:t xml:space="preserve"> обращений в геоинформационный сервис «Книга предложений» на интернет – портале «Открытый ре</w:t>
      </w:r>
      <w:r w:rsidR="00C630EC">
        <w:rPr>
          <w:rFonts w:ascii="Times New Roman" w:eastAsia="Calibri" w:hAnsi="Times New Roman" w:cs="Times New Roman"/>
          <w:sz w:val="24"/>
          <w:szCs w:val="24"/>
        </w:rPr>
        <w:t>гион – Югра» в III квартале 2019</w:t>
      </w:r>
      <w:r w:rsidR="00C630EC" w:rsidRPr="00C630EC">
        <w:rPr>
          <w:rFonts w:ascii="Times New Roman" w:eastAsia="Calibri" w:hAnsi="Times New Roman" w:cs="Times New Roman"/>
          <w:sz w:val="24"/>
          <w:szCs w:val="24"/>
        </w:rPr>
        <w:t xml:space="preserve"> года </w:t>
      </w:r>
      <w:r w:rsidR="00C630EC">
        <w:rPr>
          <w:rFonts w:ascii="Times New Roman" w:eastAsia="Calibri" w:hAnsi="Times New Roman" w:cs="Times New Roman"/>
          <w:sz w:val="24"/>
          <w:szCs w:val="24"/>
        </w:rPr>
        <w:t xml:space="preserve">обращения и предложения не поступали (в аналогичном периоде 2018 года </w:t>
      </w:r>
      <w:r w:rsidR="00C630EC" w:rsidRPr="00C630EC">
        <w:rPr>
          <w:rFonts w:ascii="Times New Roman" w:eastAsia="Calibri" w:hAnsi="Times New Roman" w:cs="Times New Roman"/>
          <w:sz w:val="24"/>
          <w:szCs w:val="24"/>
        </w:rPr>
        <w:t>поступило 2 предложения и 2 обращения</w:t>
      </w:r>
      <w:r w:rsidR="00C630EC">
        <w:rPr>
          <w:rFonts w:ascii="Times New Roman" w:eastAsia="Calibri" w:hAnsi="Times New Roman" w:cs="Times New Roman"/>
          <w:sz w:val="24"/>
          <w:szCs w:val="24"/>
        </w:rPr>
        <w:t>).</w:t>
      </w:r>
    </w:p>
    <w:p w:rsidR="00713F7D" w:rsidRPr="00AE45DA" w:rsidRDefault="00F52094" w:rsidP="00F52094">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w:t>
      </w:r>
      <w:r w:rsidR="0069621E" w:rsidRPr="0069621E">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исполнением</w:t>
      </w:r>
      <w:r w:rsidR="0069621E" w:rsidRPr="0069621E">
        <w:rPr>
          <w:rFonts w:ascii="Times New Roman" w:eastAsia="Calibri" w:hAnsi="Times New Roman" w:cs="Times New Roman"/>
          <w:sz w:val="24"/>
          <w:szCs w:val="24"/>
        </w:rPr>
        <w:t xml:space="preserve"> Указа Президента Российской Федерации от 17.04.2017 №171 «О мониторинге и анализе результатов обращения граждан и организаций» органами </w:t>
      </w:r>
      <w:r w:rsidR="0069621E" w:rsidRPr="0069621E">
        <w:rPr>
          <w:rFonts w:ascii="Times New Roman" w:eastAsia="Calibri" w:hAnsi="Times New Roman" w:cs="Times New Roman"/>
          <w:sz w:val="24"/>
          <w:szCs w:val="24"/>
        </w:rPr>
        <w:lastRenderedPageBreak/>
        <w:t>администрацией и органами местного самоуправления, муниципальными учреждениями и организациями с долей участия муниципалитета в их уставном капитале</w:t>
      </w:r>
      <w:r w:rsidR="00652EE9">
        <w:rPr>
          <w:rFonts w:ascii="Times New Roman" w:eastAsia="Calibri" w:hAnsi="Times New Roman" w:cs="Times New Roman"/>
          <w:sz w:val="24"/>
          <w:szCs w:val="24"/>
        </w:rPr>
        <w:t xml:space="preserve">. За текущий период нарушения сроков предоставления информации по обращениям граждан </w:t>
      </w:r>
      <w:r w:rsidR="003C253E">
        <w:rPr>
          <w:rFonts w:ascii="Times New Roman" w:eastAsia="Calibri" w:hAnsi="Times New Roman" w:cs="Times New Roman"/>
          <w:sz w:val="24"/>
          <w:szCs w:val="24"/>
        </w:rPr>
        <w:t>не выявлено.</w:t>
      </w:r>
    </w:p>
    <w:p w:rsidR="00F71E58" w:rsidRDefault="00F71E58" w:rsidP="00AE45DA">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32DF3" w:rsidRDefault="00F32DF3" w:rsidP="00AE45DA">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71B0">
        <w:rPr>
          <w:rFonts w:ascii="Times New Roman" w:eastAsia="Times New Roman" w:hAnsi="Times New Roman" w:cs="Times New Roman"/>
          <w:b/>
          <w:sz w:val="24"/>
          <w:szCs w:val="24"/>
          <w:lang w:eastAsia="ru-RU"/>
        </w:rPr>
        <w:t xml:space="preserve">Анализ тематики обращений </w:t>
      </w:r>
      <w:r w:rsidR="00C630EC">
        <w:rPr>
          <w:rFonts w:ascii="Times New Roman" w:eastAsia="Times New Roman" w:hAnsi="Times New Roman" w:cs="Times New Roman"/>
          <w:b/>
          <w:sz w:val="24"/>
          <w:szCs w:val="24"/>
          <w:lang w:val="en-US" w:eastAsia="ru-RU"/>
        </w:rPr>
        <w:t>II</w:t>
      </w:r>
      <w:r w:rsidR="003C253E">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квартал</w:t>
      </w:r>
      <w:r w:rsidRPr="000271B0">
        <w:rPr>
          <w:rFonts w:ascii="Times New Roman" w:eastAsia="Times New Roman" w:hAnsi="Times New Roman" w:cs="Times New Roman"/>
          <w:b/>
          <w:sz w:val="24"/>
          <w:szCs w:val="24"/>
          <w:lang w:eastAsia="ru-RU"/>
        </w:rPr>
        <w:t xml:space="preserve"> </w:t>
      </w:r>
    </w:p>
    <w:p w:rsidR="00F71E58" w:rsidRPr="000271B0" w:rsidRDefault="00F71E58" w:rsidP="00AE45DA">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7"/>
        <w:tblW w:w="9781" w:type="dxa"/>
        <w:tblInd w:w="-147" w:type="dxa"/>
        <w:tblLayout w:type="fixed"/>
        <w:tblLook w:val="04A0" w:firstRow="1" w:lastRow="0" w:firstColumn="1" w:lastColumn="0" w:noHBand="0" w:noVBand="1"/>
      </w:tblPr>
      <w:tblGrid>
        <w:gridCol w:w="568"/>
        <w:gridCol w:w="5386"/>
        <w:gridCol w:w="992"/>
        <w:gridCol w:w="993"/>
        <w:gridCol w:w="1842"/>
      </w:tblGrid>
      <w:tr w:rsidR="00F32DF3" w:rsidRPr="000271B0" w:rsidTr="004F63FC">
        <w:trPr>
          <w:trHeight w:val="195"/>
        </w:trPr>
        <w:tc>
          <w:tcPr>
            <w:tcW w:w="568" w:type="dxa"/>
          </w:tcPr>
          <w:p w:rsidR="00F32DF3" w:rsidRPr="000271B0" w:rsidRDefault="00F32DF3" w:rsidP="004F63FC">
            <w:pPr>
              <w:pStyle w:val="a8"/>
              <w:tabs>
                <w:tab w:val="left" w:pos="993"/>
              </w:tabs>
              <w:jc w:val="both"/>
              <w:rPr>
                <w:sz w:val="24"/>
                <w:szCs w:val="24"/>
              </w:rPr>
            </w:pPr>
          </w:p>
        </w:tc>
        <w:tc>
          <w:tcPr>
            <w:tcW w:w="5386" w:type="dxa"/>
          </w:tcPr>
          <w:p w:rsidR="00F32DF3" w:rsidRPr="000271B0" w:rsidRDefault="00F32DF3" w:rsidP="004F63FC">
            <w:pPr>
              <w:pStyle w:val="a8"/>
              <w:tabs>
                <w:tab w:val="left" w:pos="993"/>
              </w:tabs>
              <w:jc w:val="center"/>
              <w:rPr>
                <w:b/>
                <w:sz w:val="24"/>
                <w:szCs w:val="24"/>
              </w:rPr>
            </w:pPr>
            <w:r w:rsidRPr="000271B0">
              <w:rPr>
                <w:b/>
                <w:sz w:val="24"/>
                <w:szCs w:val="24"/>
              </w:rPr>
              <w:t>Тематика  обращений</w:t>
            </w:r>
          </w:p>
        </w:tc>
        <w:tc>
          <w:tcPr>
            <w:tcW w:w="992" w:type="dxa"/>
          </w:tcPr>
          <w:p w:rsidR="00F32DF3" w:rsidRPr="000271B0" w:rsidRDefault="00F32DF3" w:rsidP="004F63FC">
            <w:pPr>
              <w:pStyle w:val="a8"/>
              <w:tabs>
                <w:tab w:val="left" w:pos="993"/>
              </w:tabs>
              <w:jc w:val="center"/>
              <w:rPr>
                <w:b/>
                <w:sz w:val="24"/>
                <w:szCs w:val="24"/>
              </w:rPr>
            </w:pPr>
            <w:r w:rsidRPr="000271B0">
              <w:rPr>
                <w:b/>
                <w:sz w:val="24"/>
                <w:szCs w:val="24"/>
              </w:rPr>
              <w:t>2018</w:t>
            </w:r>
          </w:p>
        </w:tc>
        <w:tc>
          <w:tcPr>
            <w:tcW w:w="993" w:type="dxa"/>
          </w:tcPr>
          <w:p w:rsidR="00F32DF3" w:rsidRPr="000271B0" w:rsidRDefault="00F32DF3" w:rsidP="004F63FC">
            <w:pPr>
              <w:pStyle w:val="a8"/>
              <w:tabs>
                <w:tab w:val="left" w:pos="993"/>
              </w:tabs>
              <w:jc w:val="center"/>
              <w:rPr>
                <w:b/>
                <w:sz w:val="24"/>
                <w:szCs w:val="24"/>
              </w:rPr>
            </w:pPr>
            <w:r w:rsidRPr="000271B0">
              <w:rPr>
                <w:b/>
                <w:sz w:val="24"/>
                <w:szCs w:val="24"/>
              </w:rPr>
              <w:t>2019</w:t>
            </w:r>
          </w:p>
        </w:tc>
        <w:tc>
          <w:tcPr>
            <w:tcW w:w="1842" w:type="dxa"/>
          </w:tcPr>
          <w:p w:rsidR="00F32DF3" w:rsidRPr="000271B0" w:rsidRDefault="00F32DF3" w:rsidP="004F63FC">
            <w:pPr>
              <w:pStyle w:val="a8"/>
              <w:tabs>
                <w:tab w:val="left" w:pos="993"/>
              </w:tabs>
              <w:jc w:val="center"/>
              <w:rPr>
                <w:b/>
                <w:sz w:val="24"/>
                <w:szCs w:val="24"/>
              </w:rPr>
            </w:pPr>
            <w:r w:rsidRPr="000271B0">
              <w:rPr>
                <w:b/>
                <w:sz w:val="24"/>
                <w:szCs w:val="24"/>
              </w:rPr>
              <w:t>Отклонение (прирост (+)</w:t>
            </w:r>
          </w:p>
          <w:p w:rsidR="00F32DF3" w:rsidRPr="000271B0" w:rsidRDefault="00F32DF3" w:rsidP="004F63FC">
            <w:pPr>
              <w:pStyle w:val="a8"/>
              <w:tabs>
                <w:tab w:val="left" w:pos="993"/>
              </w:tabs>
              <w:jc w:val="center"/>
              <w:rPr>
                <w:b/>
                <w:sz w:val="24"/>
                <w:szCs w:val="24"/>
              </w:rPr>
            </w:pPr>
            <w:r w:rsidRPr="000271B0">
              <w:rPr>
                <w:b/>
                <w:sz w:val="24"/>
                <w:szCs w:val="24"/>
              </w:rPr>
              <w:t>Снижение (-) %</w:t>
            </w:r>
          </w:p>
        </w:tc>
      </w:tr>
      <w:tr w:rsidR="00F32DF3" w:rsidRPr="000271B0" w:rsidTr="004F63FC">
        <w:tc>
          <w:tcPr>
            <w:tcW w:w="568" w:type="dxa"/>
          </w:tcPr>
          <w:p w:rsidR="00F32DF3" w:rsidRPr="000271B0" w:rsidRDefault="00F32DF3" w:rsidP="004F63FC">
            <w:pPr>
              <w:pStyle w:val="a8"/>
              <w:tabs>
                <w:tab w:val="left" w:pos="993"/>
              </w:tabs>
              <w:jc w:val="center"/>
              <w:rPr>
                <w:sz w:val="24"/>
                <w:szCs w:val="24"/>
              </w:rPr>
            </w:pPr>
            <w:r w:rsidRPr="000271B0">
              <w:rPr>
                <w:sz w:val="24"/>
                <w:szCs w:val="24"/>
              </w:rPr>
              <w:t>1.</w:t>
            </w:r>
          </w:p>
        </w:tc>
        <w:tc>
          <w:tcPr>
            <w:tcW w:w="5386" w:type="dxa"/>
          </w:tcPr>
          <w:p w:rsidR="00F32DF3" w:rsidRPr="000271B0" w:rsidRDefault="00F32DF3" w:rsidP="004F63FC">
            <w:pPr>
              <w:pStyle w:val="a8"/>
              <w:tabs>
                <w:tab w:val="left" w:pos="993"/>
              </w:tabs>
              <w:jc w:val="both"/>
              <w:rPr>
                <w:sz w:val="24"/>
                <w:szCs w:val="24"/>
              </w:rPr>
            </w:pPr>
            <w:r w:rsidRPr="000271B0">
              <w:rPr>
                <w:rFonts w:eastAsia="Times New Roman"/>
                <w:sz w:val="24"/>
                <w:szCs w:val="24"/>
                <w:lang w:eastAsia="ru-RU"/>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tc>
        <w:tc>
          <w:tcPr>
            <w:tcW w:w="992" w:type="dxa"/>
          </w:tcPr>
          <w:p w:rsidR="00F32DF3" w:rsidRPr="00721266" w:rsidRDefault="00721266" w:rsidP="004F63FC">
            <w:pPr>
              <w:pStyle w:val="a8"/>
              <w:tabs>
                <w:tab w:val="left" w:pos="993"/>
              </w:tabs>
              <w:jc w:val="center"/>
              <w:rPr>
                <w:sz w:val="24"/>
                <w:szCs w:val="24"/>
                <w:lang w:val="en-US"/>
              </w:rPr>
            </w:pPr>
            <w:r>
              <w:rPr>
                <w:sz w:val="24"/>
                <w:szCs w:val="24"/>
                <w:lang w:val="en-US"/>
              </w:rPr>
              <w:t>31</w:t>
            </w:r>
          </w:p>
        </w:tc>
        <w:tc>
          <w:tcPr>
            <w:tcW w:w="993" w:type="dxa"/>
          </w:tcPr>
          <w:p w:rsidR="00F32DF3" w:rsidRPr="00721266" w:rsidRDefault="00721266" w:rsidP="004F63FC">
            <w:pPr>
              <w:pStyle w:val="a8"/>
              <w:tabs>
                <w:tab w:val="left" w:pos="993"/>
              </w:tabs>
              <w:jc w:val="center"/>
              <w:rPr>
                <w:sz w:val="24"/>
                <w:szCs w:val="24"/>
                <w:lang w:val="en-US"/>
              </w:rPr>
            </w:pPr>
            <w:r>
              <w:rPr>
                <w:sz w:val="24"/>
                <w:szCs w:val="24"/>
                <w:lang w:val="en-US"/>
              </w:rPr>
              <w:t>67</w:t>
            </w:r>
          </w:p>
        </w:tc>
        <w:tc>
          <w:tcPr>
            <w:tcW w:w="1842" w:type="dxa"/>
          </w:tcPr>
          <w:p w:rsidR="00F32DF3" w:rsidRPr="00501AA6" w:rsidRDefault="00AE45DA" w:rsidP="004F63FC">
            <w:pPr>
              <w:pStyle w:val="a8"/>
              <w:tabs>
                <w:tab w:val="left" w:pos="993"/>
              </w:tabs>
              <w:jc w:val="center"/>
              <w:rPr>
                <w:sz w:val="24"/>
                <w:szCs w:val="24"/>
              </w:rPr>
            </w:pPr>
            <w:r>
              <w:rPr>
                <w:sz w:val="24"/>
                <w:szCs w:val="24"/>
              </w:rPr>
              <w:t>116</w:t>
            </w:r>
          </w:p>
        </w:tc>
      </w:tr>
      <w:tr w:rsidR="00141AFA" w:rsidRPr="000271B0" w:rsidTr="004F63FC">
        <w:tc>
          <w:tcPr>
            <w:tcW w:w="568" w:type="dxa"/>
          </w:tcPr>
          <w:p w:rsidR="00141AFA" w:rsidRPr="000271B0" w:rsidRDefault="00141AFA" w:rsidP="00141AFA">
            <w:pPr>
              <w:pStyle w:val="a8"/>
              <w:tabs>
                <w:tab w:val="left" w:pos="993"/>
              </w:tabs>
              <w:jc w:val="center"/>
              <w:rPr>
                <w:sz w:val="24"/>
                <w:szCs w:val="24"/>
              </w:rPr>
            </w:pPr>
            <w:r>
              <w:rPr>
                <w:sz w:val="24"/>
                <w:szCs w:val="24"/>
              </w:rPr>
              <w:t>2.</w:t>
            </w:r>
          </w:p>
        </w:tc>
        <w:tc>
          <w:tcPr>
            <w:tcW w:w="5386" w:type="dxa"/>
          </w:tcPr>
          <w:p w:rsidR="00141AFA" w:rsidRPr="000271B0" w:rsidRDefault="00141AFA" w:rsidP="00141AFA">
            <w:pPr>
              <w:pStyle w:val="a8"/>
              <w:tabs>
                <w:tab w:val="left" w:pos="993"/>
              </w:tabs>
              <w:jc w:val="both"/>
              <w:rPr>
                <w:rFonts w:eastAsia="Times New Roman"/>
                <w:sz w:val="24"/>
                <w:szCs w:val="24"/>
                <w:lang w:eastAsia="ru-RU"/>
              </w:rPr>
            </w:pPr>
            <w:r w:rsidRPr="000271B0">
              <w:rPr>
                <w:rFonts w:eastAsia="Times New Roman"/>
                <w:sz w:val="24"/>
                <w:szCs w:val="24"/>
                <w:lang w:eastAsia="ru-RU"/>
              </w:rPr>
              <w:t>опека и попечительство</w:t>
            </w:r>
          </w:p>
        </w:tc>
        <w:tc>
          <w:tcPr>
            <w:tcW w:w="992" w:type="dxa"/>
          </w:tcPr>
          <w:p w:rsidR="00141AFA" w:rsidRPr="00721266" w:rsidRDefault="00721266" w:rsidP="00141AFA">
            <w:pPr>
              <w:pStyle w:val="a8"/>
              <w:tabs>
                <w:tab w:val="left" w:pos="993"/>
              </w:tabs>
              <w:jc w:val="center"/>
              <w:rPr>
                <w:sz w:val="24"/>
                <w:szCs w:val="24"/>
                <w:lang w:val="en-US"/>
              </w:rPr>
            </w:pPr>
            <w:r>
              <w:rPr>
                <w:sz w:val="24"/>
                <w:szCs w:val="24"/>
                <w:lang w:val="en-US"/>
              </w:rPr>
              <w:t>5</w:t>
            </w:r>
          </w:p>
        </w:tc>
        <w:tc>
          <w:tcPr>
            <w:tcW w:w="993" w:type="dxa"/>
          </w:tcPr>
          <w:p w:rsidR="00141AFA" w:rsidRPr="00721266" w:rsidRDefault="00721266" w:rsidP="00141AFA">
            <w:pPr>
              <w:pStyle w:val="a8"/>
              <w:tabs>
                <w:tab w:val="left" w:pos="993"/>
              </w:tabs>
              <w:jc w:val="center"/>
              <w:rPr>
                <w:sz w:val="24"/>
                <w:szCs w:val="24"/>
                <w:lang w:val="en-US"/>
              </w:rPr>
            </w:pPr>
            <w:r>
              <w:rPr>
                <w:sz w:val="24"/>
                <w:szCs w:val="24"/>
                <w:lang w:val="en-US"/>
              </w:rPr>
              <w:t>18</w:t>
            </w:r>
          </w:p>
        </w:tc>
        <w:tc>
          <w:tcPr>
            <w:tcW w:w="1842" w:type="dxa"/>
          </w:tcPr>
          <w:p w:rsidR="00141AFA" w:rsidRPr="000271B0" w:rsidRDefault="00AE45DA" w:rsidP="00141AFA">
            <w:pPr>
              <w:pStyle w:val="a8"/>
              <w:tabs>
                <w:tab w:val="left" w:pos="993"/>
              </w:tabs>
              <w:jc w:val="center"/>
              <w:rPr>
                <w:sz w:val="24"/>
                <w:szCs w:val="24"/>
              </w:rPr>
            </w:pPr>
            <w:r>
              <w:rPr>
                <w:sz w:val="24"/>
                <w:szCs w:val="24"/>
              </w:rPr>
              <w:t>260</w:t>
            </w:r>
          </w:p>
        </w:tc>
      </w:tr>
      <w:tr w:rsidR="00812EC1" w:rsidRPr="000271B0" w:rsidTr="004F63FC">
        <w:tc>
          <w:tcPr>
            <w:tcW w:w="568" w:type="dxa"/>
          </w:tcPr>
          <w:p w:rsidR="00812EC1" w:rsidRPr="000271B0" w:rsidRDefault="00812EC1" w:rsidP="00812EC1">
            <w:pPr>
              <w:pStyle w:val="a8"/>
              <w:tabs>
                <w:tab w:val="left" w:pos="993"/>
              </w:tabs>
              <w:jc w:val="center"/>
              <w:rPr>
                <w:sz w:val="24"/>
                <w:szCs w:val="24"/>
              </w:rPr>
            </w:pPr>
            <w:r>
              <w:rPr>
                <w:sz w:val="24"/>
                <w:szCs w:val="24"/>
              </w:rPr>
              <w:t>3.</w:t>
            </w:r>
          </w:p>
        </w:tc>
        <w:tc>
          <w:tcPr>
            <w:tcW w:w="5386" w:type="dxa"/>
          </w:tcPr>
          <w:p w:rsidR="00812EC1" w:rsidRPr="000271B0" w:rsidRDefault="00812EC1" w:rsidP="00812EC1">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транспортное обслуживание населения, пассажирские перевозки </w:t>
            </w:r>
          </w:p>
        </w:tc>
        <w:tc>
          <w:tcPr>
            <w:tcW w:w="992" w:type="dxa"/>
          </w:tcPr>
          <w:p w:rsidR="00812EC1" w:rsidRPr="000271B0" w:rsidRDefault="00812EC1" w:rsidP="00812EC1">
            <w:pPr>
              <w:pStyle w:val="a8"/>
              <w:tabs>
                <w:tab w:val="left" w:pos="993"/>
              </w:tabs>
              <w:jc w:val="center"/>
              <w:rPr>
                <w:sz w:val="24"/>
                <w:szCs w:val="24"/>
              </w:rPr>
            </w:pPr>
            <w:r>
              <w:rPr>
                <w:sz w:val="24"/>
                <w:szCs w:val="24"/>
              </w:rPr>
              <w:t>4</w:t>
            </w:r>
          </w:p>
        </w:tc>
        <w:tc>
          <w:tcPr>
            <w:tcW w:w="993" w:type="dxa"/>
          </w:tcPr>
          <w:p w:rsidR="00812EC1" w:rsidRPr="000271B0" w:rsidRDefault="00812EC1" w:rsidP="00812EC1">
            <w:pPr>
              <w:pStyle w:val="a8"/>
              <w:tabs>
                <w:tab w:val="left" w:pos="993"/>
              </w:tabs>
              <w:jc w:val="center"/>
              <w:rPr>
                <w:sz w:val="24"/>
                <w:szCs w:val="24"/>
              </w:rPr>
            </w:pPr>
            <w:r>
              <w:rPr>
                <w:sz w:val="24"/>
                <w:szCs w:val="24"/>
              </w:rPr>
              <w:t>7</w:t>
            </w:r>
          </w:p>
        </w:tc>
        <w:tc>
          <w:tcPr>
            <w:tcW w:w="1842" w:type="dxa"/>
          </w:tcPr>
          <w:p w:rsidR="00812EC1" w:rsidRPr="000271B0" w:rsidRDefault="00812EC1" w:rsidP="00812EC1">
            <w:pPr>
              <w:pStyle w:val="a8"/>
              <w:tabs>
                <w:tab w:val="left" w:pos="993"/>
              </w:tabs>
              <w:jc w:val="center"/>
              <w:rPr>
                <w:color w:val="000000" w:themeColor="text1"/>
                <w:sz w:val="24"/>
                <w:szCs w:val="24"/>
              </w:rPr>
            </w:pPr>
            <w:r>
              <w:rPr>
                <w:color w:val="000000" w:themeColor="text1"/>
                <w:sz w:val="24"/>
                <w:szCs w:val="24"/>
              </w:rPr>
              <w:t>75</w:t>
            </w:r>
          </w:p>
        </w:tc>
      </w:tr>
      <w:tr w:rsidR="00812EC1" w:rsidRPr="000271B0" w:rsidTr="004F63FC">
        <w:tc>
          <w:tcPr>
            <w:tcW w:w="568" w:type="dxa"/>
          </w:tcPr>
          <w:p w:rsidR="00812EC1" w:rsidRPr="000271B0" w:rsidRDefault="00812EC1" w:rsidP="00812EC1">
            <w:pPr>
              <w:pStyle w:val="a8"/>
              <w:tabs>
                <w:tab w:val="left" w:pos="993"/>
              </w:tabs>
              <w:jc w:val="center"/>
              <w:rPr>
                <w:sz w:val="24"/>
                <w:szCs w:val="24"/>
              </w:rPr>
            </w:pPr>
            <w:r>
              <w:rPr>
                <w:sz w:val="24"/>
                <w:szCs w:val="24"/>
              </w:rPr>
              <w:t>4.</w:t>
            </w:r>
          </w:p>
        </w:tc>
        <w:tc>
          <w:tcPr>
            <w:tcW w:w="5386" w:type="dxa"/>
          </w:tcPr>
          <w:p w:rsidR="00812EC1" w:rsidRPr="000271B0" w:rsidRDefault="00812EC1" w:rsidP="00812EC1">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отлов животных </w:t>
            </w:r>
          </w:p>
        </w:tc>
        <w:tc>
          <w:tcPr>
            <w:tcW w:w="992" w:type="dxa"/>
          </w:tcPr>
          <w:p w:rsidR="00812EC1" w:rsidRPr="000271B0" w:rsidRDefault="00812EC1" w:rsidP="00812EC1">
            <w:pPr>
              <w:pStyle w:val="a8"/>
              <w:tabs>
                <w:tab w:val="left" w:pos="993"/>
              </w:tabs>
              <w:jc w:val="center"/>
              <w:rPr>
                <w:sz w:val="24"/>
                <w:szCs w:val="24"/>
              </w:rPr>
            </w:pPr>
            <w:r>
              <w:rPr>
                <w:sz w:val="24"/>
                <w:szCs w:val="24"/>
              </w:rPr>
              <w:t>3</w:t>
            </w:r>
          </w:p>
        </w:tc>
        <w:tc>
          <w:tcPr>
            <w:tcW w:w="993" w:type="dxa"/>
          </w:tcPr>
          <w:p w:rsidR="00812EC1" w:rsidRPr="000271B0" w:rsidRDefault="00812EC1" w:rsidP="00812EC1">
            <w:pPr>
              <w:pStyle w:val="a8"/>
              <w:tabs>
                <w:tab w:val="left" w:pos="993"/>
              </w:tabs>
              <w:jc w:val="center"/>
              <w:rPr>
                <w:sz w:val="24"/>
                <w:szCs w:val="24"/>
              </w:rPr>
            </w:pPr>
            <w:r>
              <w:rPr>
                <w:sz w:val="24"/>
                <w:szCs w:val="24"/>
              </w:rPr>
              <w:t>9</w:t>
            </w:r>
          </w:p>
        </w:tc>
        <w:tc>
          <w:tcPr>
            <w:tcW w:w="1842" w:type="dxa"/>
          </w:tcPr>
          <w:p w:rsidR="00812EC1" w:rsidRPr="000271B0" w:rsidRDefault="00812EC1" w:rsidP="00812EC1">
            <w:pPr>
              <w:pStyle w:val="a8"/>
              <w:tabs>
                <w:tab w:val="left" w:pos="993"/>
              </w:tabs>
              <w:jc w:val="center"/>
              <w:rPr>
                <w:sz w:val="24"/>
                <w:szCs w:val="24"/>
              </w:rPr>
            </w:pPr>
            <w:r>
              <w:rPr>
                <w:sz w:val="24"/>
                <w:szCs w:val="24"/>
              </w:rPr>
              <w:t>200</w:t>
            </w:r>
          </w:p>
        </w:tc>
      </w:tr>
      <w:tr w:rsidR="00141AFA" w:rsidRPr="000271B0" w:rsidTr="004F63FC">
        <w:tc>
          <w:tcPr>
            <w:tcW w:w="568" w:type="dxa"/>
          </w:tcPr>
          <w:p w:rsidR="00141AFA" w:rsidRPr="000271B0" w:rsidRDefault="00812EC1" w:rsidP="00141AFA">
            <w:pPr>
              <w:pStyle w:val="a8"/>
              <w:tabs>
                <w:tab w:val="left" w:pos="993"/>
              </w:tabs>
              <w:jc w:val="center"/>
              <w:rPr>
                <w:sz w:val="24"/>
                <w:szCs w:val="24"/>
              </w:rPr>
            </w:pPr>
            <w:r>
              <w:rPr>
                <w:sz w:val="24"/>
                <w:szCs w:val="24"/>
              </w:rPr>
              <w:t>5</w:t>
            </w:r>
            <w:r w:rsidR="00141AFA">
              <w:rPr>
                <w:sz w:val="24"/>
                <w:szCs w:val="24"/>
              </w:rPr>
              <w:t>.</w:t>
            </w:r>
          </w:p>
        </w:tc>
        <w:tc>
          <w:tcPr>
            <w:tcW w:w="5386" w:type="dxa"/>
          </w:tcPr>
          <w:p w:rsidR="00141AFA" w:rsidRPr="000271B0" w:rsidRDefault="00141AFA" w:rsidP="00721266">
            <w:pPr>
              <w:widowControl w:val="0"/>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вопросы комплексного благоустройства </w:t>
            </w:r>
          </w:p>
        </w:tc>
        <w:tc>
          <w:tcPr>
            <w:tcW w:w="992" w:type="dxa"/>
          </w:tcPr>
          <w:p w:rsidR="00141AFA" w:rsidRPr="007146A2" w:rsidRDefault="007146A2" w:rsidP="00721266">
            <w:pPr>
              <w:pStyle w:val="a8"/>
              <w:tabs>
                <w:tab w:val="left" w:pos="993"/>
              </w:tabs>
              <w:jc w:val="center"/>
              <w:rPr>
                <w:sz w:val="24"/>
                <w:szCs w:val="24"/>
              </w:rPr>
            </w:pPr>
            <w:r>
              <w:rPr>
                <w:sz w:val="24"/>
                <w:szCs w:val="24"/>
              </w:rPr>
              <w:t>27</w:t>
            </w:r>
          </w:p>
        </w:tc>
        <w:tc>
          <w:tcPr>
            <w:tcW w:w="993" w:type="dxa"/>
          </w:tcPr>
          <w:p w:rsidR="00141AFA" w:rsidRPr="00721266" w:rsidRDefault="00721266" w:rsidP="00141AFA">
            <w:pPr>
              <w:pStyle w:val="a8"/>
              <w:tabs>
                <w:tab w:val="left" w:pos="993"/>
              </w:tabs>
              <w:jc w:val="center"/>
              <w:rPr>
                <w:sz w:val="24"/>
                <w:szCs w:val="24"/>
                <w:lang w:val="en-US"/>
              </w:rPr>
            </w:pPr>
            <w:r>
              <w:rPr>
                <w:sz w:val="24"/>
                <w:szCs w:val="24"/>
                <w:lang w:val="en-US"/>
              </w:rPr>
              <w:t>16</w:t>
            </w:r>
          </w:p>
        </w:tc>
        <w:tc>
          <w:tcPr>
            <w:tcW w:w="1842" w:type="dxa"/>
          </w:tcPr>
          <w:p w:rsidR="00141AFA" w:rsidRPr="000271B0" w:rsidRDefault="00AE45DA" w:rsidP="00141AFA">
            <w:pPr>
              <w:pStyle w:val="a8"/>
              <w:tabs>
                <w:tab w:val="left" w:pos="993"/>
              </w:tabs>
              <w:jc w:val="center"/>
              <w:rPr>
                <w:sz w:val="24"/>
                <w:szCs w:val="24"/>
              </w:rPr>
            </w:pPr>
            <w:r>
              <w:rPr>
                <w:sz w:val="24"/>
                <w:szCs w:val="24"/>
              </w:rPr>
              <w:t>-40,74</w:t>
            </w:r>
          </w:p>
        </w:tc>
      </w:tr>
      <w:tr w:rsidR="00721266" w:rsidRPr="000271B0" w:rsidTr="004F63FC">
        <w:tc>
          <w:tcPr>
            <w:tcW w:w="568" w:type="dxa"/>
          </w:tcPr>
          <w:p w:rsidR="00721266" w:rsidRDefault="00812EC1" w:rsidP="00141AFA">
            <w:pPr>
              <w:pStyle w:val="a8"/>
              <w:tabs>
                <w:tab w:val="left" w:pos="993"/>
              </w:tabs>
              <w:jc w:val="center"/>
              <w:rPr>
                <w:sz w:val="24"/>
                <w:szCs w:val="24"/>
              </w:rPr>
            </w:pPr>
            <w:r>
              <w:rPr>
                <w:sz w:val="24"/>
                <w:szCs w:val="24"/>
              </w:rPr>
              <w:t>6.</w:t>
            </w:r>
          </w:p>
        </w:tc>
        <w:tc>
          <w:tcPr>
            <w:tcW w:w="5386" w:type="dxa"/>
          </w:tcPr>
          <w:p w:rsidR="00721266" w:rsidRPr="000271B0" w:rsidRDefault="00721266" w:rsidP="00141AFA">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w:t>
            </w:r>
            <w:r w:rsidRPr="000271B0">
              <w:rPr>
                <w:rFonts w:ascii="Times New Roman" w:eastAsia="Times New Roman" w:hAnsi="Times New Roman" w:cs="Times New Roman"/>
                <w:sz w:val="24"/>
                <w:szCs w:val="24"/>
                <w:lang w:eastAsia="ru-RU"/>
              </w:rPr>
              <w:t>и ремонт подъездных дорог, в том числе тротуаров</w:t>
            </w:r>
          </w:p>
        </w:tc>
        <w:tc>
          <w:tcPr>
            <w:tcW w:w="992" w:type="dxa"/>
          </w:tcPr>
          <w:p w:rsidR="00721266" w:rsidRPr="00721266" w:rsidRDefault="007146A2" w:rsidP="00721266">
            <w:pPr>
              <w:pStyle w:val="a8"/>
              <w:tabs>
                <w:tab w:val="left" w:pos="993"/>
              </w:tabs>
              <w:rPr>
                <w:sz w:val="24"/>
                <w:szCs w:val="24"/>
              </w:rPr>
            </w:pPr>
            <w:r>
              <w:rPr>
                <w:sz w:val="24"/>
                <w:szCs w:val="24"/>
              </w:rPr>
              <w:t xml:space="preserve">    28</w:t>
            </w:r>
          </w:p>
        </w:tc>
        <w:tc>
          <w:tcPr>
            <w:tcW w:w="993" w:type="dxa"/>
          </w:tcPr>
          <w:p w:rsidR="00721266" w:rsidRPr="00721266" w:rsidRDefault="007146A2" w:rsidP="00141AFA">
            <w:pPr>
              <w:pStyle w:val="a8"/>
              <w:tabs>
                <w:tab w:val="left" w:pos="993"/>
              </w:tabs>
              <w:jc w:val="center"/>
              <w:rPr>
                <w:sz w:val="24"/>
                <w:szCs w:val="24"/>
              </w:rPr>
            </w:pPr>
            <w:r>
              <w:rPr>
                <w:sz w:val="24"/>
                <w:szCs w:val="24"/>
              </w:rPr>
              <w:t>17</w:t>
            </w:r>
          </w:p>
        </w:tc>
        <w:tc>
          <w:tcPr>
            <w:tcW w:w="1842" w:type="dxa"/>
          </w:tcPr>
          <w:p w:rsidR="00721266" w:rsidRPr="000271B0" w:rsidRDefault="00AE45DA" w:rsidP="00141AFA">
            <w:pPr>
              <w:pStyle w:val="a8"/>
              <w:tabs>
                <w:tab w:val="left" w:pos="993"/>
              </w:tabs>
              <w:jc w:val="center"/>
              <w:rPr>
                <w:sz w:val="24"/>
                <w:szCs w:val="24"/>
              </w:rPr>
            </w:pPr>
            <w:r>
              <w:rPr>
                <w:sz w:val="24"/>
                <w:szCs w:val="24"/>
              </w:rPr>
              <w:t>-39,28</w:t>
            </w:r>
          </w:p>
        </w:tc>
      </w:tr>
      <w:tr w:rsidR="00141AFA" w:rsidRPr="000271B0" w:rsidTr="008A6AB1">
        <w:trPr>
          <w:trHeight w:val="493"/>
        </w:trPr>
        <w:tc>
          <w:tcPr>
            <w:tcW w:w="568" w:type="dxa"/>
          </w:tcPr>
          <w:p w:rsidR="00141AFA" w:rsidRPr="000271B0" w:rsidRDefault="00812EC1" w:rsidP="00141AFA">
            <w:pPr>
              <w:pStyle w:val="a8"/>
              <w:tabs>
                <w:tab w:val="left" w:pos="993"/>
              </w:tabs>
              <w:jc w:val="center"/>
              <w:rPr>
                <w:sz w:val="24"/>
                <w:szCs w:val="24"/>
              </w:rPr>
            </w:pPr>
            <w:r>
              <w:rPr>
                <w:sz w:val="24"/>
                <w:szCs w:val="24"/>
              </w:rPr>
              <w:t>7</w:t>
            </w:r>
            <w:r w:rsidR="00141AFA">
              <w:rPr>
                <w:sz w:val="24"/>
                <w:szCs w:val="24"/>
              </w:rPr>
              <w:t>.</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lang w:eastAsia="ru-RU"/>
              </w:rPr>
            </w:pPr>
            <w:r w:rsidRPr="000271B0">
              <w:rPr>
                <w:rFonts w:ascii="Times New Roman" w:eastAsia="Times New Roman" w:hAnsi="Times New Roman" w:cs="Times New Roman"/>
                <w:sz w:val="24"/>
                <w:szCs w:val="24"/>
                <w:lang w:eastAsia="ru-RU"/>
              </w:rPr>
              <w:t xml:space="preserve">переселение </w:t>
            </w:r>
            <w:r>
              <w:rPr>
                <w:rFonts w:ascii="Times New Roman" w:eastAsia="Times New Roman" w:hAnsi="Times New Roman" w:cs="Times New Roman"/>
                <w:sz w:val="24"/>
                <w:szCs w:val="24"/>
                <w:lang w:eastAsia="ru-RU"/>
              </w:rPr>
              <w:t>из аварийных домов, ветхого жилья</w:t>
            </w:r>
          </w:p>
        </w:tc>
        <w:tc>
          <w:tcPr>
            <w:tcW w:w="992" w:type="dxa"/>
          </w:tcPr>
          <w:p w:rsidR="00141AFA" w:rsidRPr="000271B0" w:rsidRDefault="007146A2" w:rsidP="00141AFA">
            <w:pPr>
              <w:pStyle w:val="a8"/>
              <w:tabs>
                <w:tab w:val="left" w:pos="993"/>
              </w:tabs>
              <w:jc w:val="center"/>
              <w:rPr>
                <w:sz w:val="24"/>
                <w:szCs w:val="24"/>
              </w:rPr>
            </w:pPr>
            <w:r>
              <w:rPr>
                <w:sz w:val="24"/>
                <w:szCs w:val="24"/>
              </w:rPr>
              <w:t>69</w:t>
            </w:r>
          </w:p>
        </w:tc>
        <w:tc>
          <w:tcPr>
            <w:tcW w:w="993" w:type="dxa"/>
          </w:tcPr>
          <w:p w:rsidR="00141AFA" w:rsidRPr="000271B0" w:rsidRDefault="007146A2" w:rsidP="00141AFA">
            <w:pPr>
              <w:pStyle w:val="a8"/>
              <w:tabs>
                <w:tab w:val="left" w:pos="993"/>
              </w:tabs>
              <w:jc w:val="center"/>
              <w:rPr>
                <w:sz w:val="24"/>
                <w:szCs w:val="24"/>
              </w:rPr>
            </w:pPr>
            <w:r>
              <w:rPr>
                <w:sz w:val="24"/>
                <w:szCs w:val="24"/>
              </w:rPr>
              <w:t>61</w:t>
            </w:r>
          </w:p>
        </w:tc>
        <w:tc>
          <w:tcPr>
            <w:tcW w:w="1842" w:type="dxa"/>
          </w:tcPr>
          <w:p w:rsidR="00141AFA" w:rsidRPr="000271B0" w:rsidRDefault="00AE45DA" w:rsidP="00141AFA">
            <w:pPr>
              <w:pStyle w:val="a8"/>
              <w:tabs>
                <w:tab w:val="left" w:pos="993"/>
              </w:tabs>
              <w:jc w:val="center"/>
              <w:rPr>
                <w:sz w:val="24"/>
                <w:szCs w:val="24"/>
              </w:rPr>
            </w:pPr>
            <w:r>
              <w:rPr>
                <w:sz w:val="24"/>
                <w:szCs w:val="24"/>
              </w:rPr>
              <w:t>-11,59</w:t>
            </w:r>
          </w:p>
        </w:tc>
      </w:tr>
      <w:tr w:rsidR="00141AFA" w:rsidRPr="000271B0" w:rsidTr="008A6AB1">
        <w:trPr>
          <w:trHeight w:val="493"/>
        </w:trPr>
        <w:tc>
          <w:tcPr>
            <w:tcW w:w="568" w:type="dxa"/>
          </w:tcPr>
          <w:p w:rsidR="00141AFA" w:rsidRPr="000271B0" w:rsidRDefault="00812EC1" w:rsidP="00141AFA">
            <w:pPr>
              <w:pStyle w:val="a8"/>
              <w:tabs>
                <w:tab w:val="left" w:pos="993"/>
              </w:tabs>
              <w:jc w:val="center"/>
              <w:rPr>
                <w:sz w:val="24"/>
                <w:szCs w:val="24"/>
              </w:rPr>
            </w:pPr>
            <w:r>
              <w:rPr>
                <w:sz w:val="24"/>
                <w:szCs w:val="24"/>
              </w:rPr>
              <w:t>8</w:t>
            </w:r>
            <w:r w:rsidR="00141AFA">
              <w:rPr>
                <w:sz w:val="24"/>
                <w:szCs w:val="24"/>
              </w:rPr>
              <w:t>.</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выделение земельных участков для индивидуального жилищного строительства</w:t>
            </w:r>
          </w:p>
        </w:tc>
        <w:tc>
          <w:tcPr>
            <w:tcW w:w="992" w:type="dxa"/>
          </w:tcPr>
          <w:p w:rsidR="00141AFA" w:rsidRPr="000271B0" w:rsidRDefault="007146A2" w:rsidP="00141AFA">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141AFA" w:rsidRPr="000271B0" w:rsidRDefault="007146A2" w:rsidP="00141AFA">
            <w:pPr>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141AFA" w:rsidRPr="000271B0" w:rsidRDefault="00AE45DA" w:rsidP="00141AFA">
            <w:pPr>
              <w:jc w:val="center"/>
              <w:rPr>
                <w:rFonts w:ascii="Times New Roman" w:hAnsi="Times New Roman" w:cs="Times New Roman"/>
                <w:sz w:val="24"/>
                <w:szCs w:val="24"/>
              </w:rPr>
            </w:pPr>
            <w:r>
              <w:rPr>
                <w:rFonts w:ascii="Times New Roman" w:hAnsi="Times New Roman" w:cs="Times New Roman"/>
                <w:sz w:val="24"/>
                <w:szCs w:val="24"/>
              </w:rPr>
              <w:t>-12,5</w:t>
            </w:r>
          </w:p>
        </w:tc>
      </w:tr>
      <w:tr w:rsidR="003317E2" w:rsidRPr="000271B0" w:rsidTr="008A6AB1">
        <w:trPr>
          <w:trHeight w:val="493"/>
        </w:trPr>
        <w:tc>
          <w:tcPr>
            <w:tcW w:w="568" w:type="dxa"/>
          </w:tcPr>
          <w:p w:rsidR="003317E2" w:rsidRDefault="00812EC1" w:rsidP="003317E2">
            <w:pPr>
              <w:pStyle w:val="a8"/>
              <w:tabs>
                <w:tab w:val="left" w:pos="993"/>
              </w:tabs>
              <w:jc w:val="center"/>
              <w:rPr>
                <w:sz w:val="24"/>
                <w:szCs w:val="24"/>
              </w:rPr>
            </w:pPr>
            <w:r>
              <w:rPr>
                <w:sz w:val="24"/>
                <w:szCs w:val="24"/>
              </w:rPr>
              <w:t>9</w:t>
            </w:r>
            <w:r w:rsidR="003317E2">
              <w:rPr>
                <w:sz w:val="24"/>
                <w:szCs w:val="24"/>
              </w:rPr>
              <w:t>.</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обследование жилого фонда на предмет пригодности для проживания (ветхое и аварийное жилье)</w:t>
            </w:r>
          </w:p>
        </w:tc>
        <w:tc>
          <w:tcPr>
            <w:tcW w:w="992" w:type="dxa"/>
          </w:tcPr>
          <w:p w:rsidR="003317E2" w:rsidRPr="000271B0" w:rsidRDefault="007146A2" w:rsidP="003317E2">
            <w:pPr>
              <w:pStyle w:val="a8"/>
              <w:tabs>
                <w:tab w:val="left" w:pos="993"/>
              </w:tabs>
              <w:jc w:val="center"/>
              <w:rPr>
                <w:sz w:val="24"/>
                <w:szCs w:val="24"/>
              </w:rPr>
            </w:pPr>
            <w:r>
              <w:rPr>
                <w:sz w:val="24"/>
                <w:szCs w:val="24"/>
              </w:rPr>
              <w:t>8</w:t>
            </w:r>
          </w:p>
        </w:tc>
        <w:tc>
          <w:tcPr>
            <w:tcW w:w="993" w:type="dxa"/>
          </w:tcPr>
          <w:p w:rsidR="003317E2" w:rsidRPr="000271B0" w:rsidRDefault="007146A2" w:rsidP="003317E2">
            <w:pPr>
              <w:pStyle w:val="a8"/>
              <w:tabs>
                <w:tab w:val="left" w:pos="993"/>
              </w:tabs>
              <w:jc w:val="center"/>
              <w:rPr>
                <w:sz w:val="24"/>
                <w:szCs w:val="24"/>
              </w:rPr>
            </w:pPr>
            <w:r>
              <w:rPr>
                <w:sz w:val="24"/>
                <w:szCs w:val="24"/>
              </w:rPr>
              <w:t>5</w:t>
            </w:r>
          </w:p>
        </w:tc>
        <w:tc>
          <w:tcPr>
            <w:tcW w:w="1842" w:type="dxa"/>
          </w:tcPr>
          <w:p w:rsidR="003317E2" w:rsidRPr="000271B0" w:rsidRDefault="00AE45DA" w:rsidP="003317E2">
            <w:pPr>
              <w:pStyle w:val="a8"/>
              <w:tabs>
                <w:tab w:val="left" w:pos="993"/>
              </w:tabs>
              <w:jc w:val="center"/>
              <w:rPr>
                <w:color w:val="FF0000"/>
                <w:sz w:val="24"/>
                <w:szCs w:val="24"/>
              </w:rPr>
            </w:pPr>
            <w:r w:rsidRPr="00AE45DA">
              <w:rPr>
                <w:color w:val="000000" w:themeColor="text1"/>
                <w:sz w:val="24"/>
                <w:szCs w:val="24"/>
              </w:rPr>
              <w:t>-37,5</w:t>
            </w:r>
          </w:p>
        </w:tc>
      </w:tr>
      <w:tr w:rsidR="00141AFA" w:rsidRPr="000271B0" w:rsidTr="008A6AB1">
        <w:trPr>
          <w:trHeight w:val="493"/>
        </w:trPr>
        <w:tc>
          <w:tcPr>
            <w:tcW w:w="568" w:type="dxa"/>
          </w:tcPr>
          <w:p w:rsidR="00141AFA" w:rsidRPr="000271B0" w:rsidRDefault="00812EC1" w:rsidP="00141AFA">
            <w:pPr>
              <w:pStyle w:val="a8"/>
              <w:tabs>
                <w:tab w:val="left" w:pos="993"/>
              </w:tabs>
              <w:jc w:val="center"/>
              <w:rPr>
                <w:sz w:val="24"/>
                <w:szCs w:val="24"/>
              </w:rPr>
            </w:pPr>
            <w:r>
              <w:rPr>
                <w:sz w:val="24"/>
                <w:szCs w:val="24"/>
              </w:rPr>
              <w:t>10</w:t>
            </w:r>
            <w:r w:rsidR="00141AFA">
              <w:rPr>
                <w:sz w:val="24"/>
                <w:szCs w:val="24"/>
              </w:rPr>
              <w:t>.</w:t>
            </w:r>
          </w:p>
        </w:tc>
        <w:tc>
          <w:tcPr>
            <w:tcW w:w="5386" w:type="dxa"/>
          </w:tcPr>
          <w:p w:rsidR="00141AFA" w:rsidRDefault="00141AFA" w:rsidP="00141AFA">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жилищный фонд</w:t>
            </w:r>
          </w:p>
        </w:tc>
        <w:tc>
          <w:tcPr>
            <w:tcW w:w="992" w:type="dxa"/>
          </w:tcPr>
          <w:p w:rsidR="00141AFA" w:rsidRPr="000271B0" w:rsidRDefault="007146A2" w:rsidP="00141AFA">
            <w:pPr>
              <w:pStyle w:val="a8"/>
              <w:tabs>
                <w:tab w:val="left" w:pos="993"/>
              </w:tabs>
              <w:jc w:val="center"/>
              <w:rPr>
                <w:sz w:val="24"/>
                <w:szCs w:val="24"/>
              </w:rPr>
            </w:pPr>
            <w:r>
              <w:rPr>
                <w:sz w:val="24"/>
                <w:szCs w:val="24"/>
              </w:rPr>
              <w:t>7</w:t>
            </w:r>
          </w:p>
        </w:tc>
        <w:tc>
          <w:tcPr>
            <w:tcW w:w="993" w:type="dxa"/>
          </w:tcPr>
          <w:p w:rsidR="00141AFA" w:rsidRDefault="007146A2" w:rsidP="00141AFA">
            <w:pPr>
              <w:pStyle w:val="a8"/>
              <w:tabs>
                <w:tab w:val="left" w:pos="993"/>
              </w:tabs>
              <w:jc w:val="center"/>
              <w:rPr>
                <w:sz w:val="24"/>
                <w:szCs w:val="24"/>
              </w:rPr>
            </w:pPr>
            <w:r>
              <w:rPr>
                <w:sz w:val="24"/>
                <w:szCs w:val="24"/>
              </w:rPr>
              <w:t>3</w:t>
            </w:r>
          </w:p>
        </w:tc>
        <w:tc>
          <w:tcPr>
            <w:tcW w:w="1842" w:type="dxa"/>
          </w:tcPr>
          <w:p w:rsidR="00141AFA" w:rsidRPr="000271B0" w:rsidRDefault="00AE45DA" w:rsidP="00141AFA">
            <w:pPr>
              <w:pStyle w:val="a8"/>
              <w:tabs>
                <w:tab w:val="left" w:pos="993"/>
              </w:tabs>
              <w:jc w:val="center"/>
              <w:rPr>
                <w:color w:val="000000" w:themeColor="text1"/>
                <w:sz w:val="24"/>
                <w:szCs w:val="24"/>
              </w:rPr>
            </w:pPr>
            <w:r>
              <w:rPr>
                <w:color w:val="000000" w:themeColor="text1"/>
                <w:sz w:val="24"/>
                <w:szCs w:val="24"/>
              </w:rPr>
              <w:t>-57,14</w:t>
            </w:r>
          </w:p>
        </w:tc>
      </w:tr>
      <w:tr w:rsidR="00141AFA" w:rsidRPr="000271B0" w:rsidTr="008A6AB1">
        <w:trPr>
          <w:trHeight w:val="493"/>
        </w:trPr>
        <w:tc>
          <w:tcPr>
            <w:tcW w:w="568" w:type="dxa"/>
          </w:tcPr>
          <w:p w:rsidR="00141AFA" w:rsidRPr="000271B0" w:rsidRDefault="00812EC1" w:rsidP="00141AFA">
            <w:pPr>
              <w:pStyle w:val="a8"/>
              <w:tabs>
                <w:tab w:val="left" w:pos="993"/>
              </w:tabs>
              <w:jc w:val="center"/>
              <w:rPr>
                <w:sz w:val="24"/>
                <w:szCs w:val="24"/>
              </w:rPr>
            </w:pPr>
            <w:r>
              <w:rPr>
                <w:sz w:val="24"/>
                <w:szCs w:val="24"/>
              </w:rPr>
              <w:t>11.</w:t>
            </w:r>
          </w:p>
        </w:tc>
        <w:tc>
          <w:tcPr>
            <w:tcW w:w="5386" w:type="dxa"/>
          </w:tcPr>
          <w:p w:rsidR="00141AFA" w:rsidRDefault="00141AFA" w:rsidP="00141AFA">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общего имущества  (канализация, вентиляция, кровля, ограждение конструкции, инженерное оборудование, места общего пользования, придомовая территория)</w:t>
            </w:r>
          </w:p>
        </w:tc>
        <w:tc>
          <w:tcPr>
            <w:tcW w:w="992" w:type="dxa"/>
          </w:tcPr>
          <w:p w:rsidR="00141AFA" w:rsidRPr="000271B0" w:rsidRDefault="007146A2" w:rsidP="008F2E2E">
            <w:pPr>
              <w:pStyle w:val="a8"/>
              <w:tabs>
                <w:tab w:val="left" w:pos="993"/>
              </w:tabs>
              <w:jc w:val="center"/>
              <w:rPr>
                <w:sz w:val="24"/>
                <w:szCs w:val="24"/>
              </w:rPr>
            </w:pPr>
            <w:r>
              <w:rPr>
                <w:sz w:val="24"/>
                <w:szCs w:val="24"/>
              </w:rPr>
              <w:t>5</w:t>
            </w:r>
          </w:p>
        </w:tc>
        <w:tc>
          <w:tcPr>
            <w:tcW w:w="993" w:type="dxa"/>
          </w:tcPr>
          <w:p w:rsidR="00141AFA" w:rsidRDefault="007146A2" w:rsidP="00141AFA">
            <w:pPr>
              <w:pStyle w:val="a8"/>
              <w:tabs>
                <w:tab w:val="left" w:pos="993"/>
              </w:tabs>
              <w:jc w:val="center"/>
              <w:rPr>
                <w:sz w:val="24"/>
                <w:szCs w:val="24"/>
              </w:rPr>
            </w:pPr>
            <w:r>
              <w:rPr>
                <w:sz w:val="24"/>
                <w:szCs w:val="24"/>
              </w:rPr>
              <w:t>3</w:t>
            </w:r>
          </w:p>
        </w:tc>
        <w:tc>
          <w:tcPr>
            <w:tcW w:w="1842" w:type="dxa"/>
          </w:tcPr>
          <w:p w:rsidR="00141AFA" w:rsidRPr="000271B0" w:rsidRDefault="00AE45DA" w:rsidP="00141AFA">
            <w:pPr>
              <w:pStyle w:val="a8"/>
              <w:tabs>
                <w:tab w:val="left" w:pos="993"/>
              </w:tabs>
              <w:jc w:val="center"/>
              <w:rPr>
                <w:color w:val="000000" w:themeColor="text1"/>
                <w:sz w:val="24"/>
                <w:szCs w:val="24"/>
              </w:rPr>
            </w:pPr>
            <w:r>
              <w:rPr>
                <w:color w:val="000000" w:themeColor="text1"/>
                <w:sz w:val="24"/>
                <w:szCs w:val="24"/>
              </w:rPr>
              <w:t>-40</w:t>
            </w:r>
          </w:p>
        </w:tc>
      </w:tr>
      <w:tr w:rsidR="00141AFA" w:rsidRPr="000271B0" w:rsidTr="004F63FC">
        <w:tc>
          <w:tcPr>
            <w:tcW w:w="568" w:type="dxa"/>
          </w:tcPr>
          <w:p w:rsidR="00141AFA" w:rsidRPr="000271B0" w:rsidRDefault="00812EC1" w:rsidP="00141AFA">
            <w:pPr>
              <w:pStyle w:val="a8"/>
              <w:tabs>
                <w:tab w:val="left" w:pos="993"/>
              </w:tabs>
              <w:jc w:val="center"/>
              <w:rPr>
                <w:sz w:val="24"/>
                <w:szCs w:val="24"/>
              </w:rPr>
            </w:pPr>
            <w:r>
              <w:rPr>
                <w:sz w:val="24"/>
                <w:szCs w:val="24"/>
              </w:rPr>
              <w:t>12.</w:t>
            </w:r>
          </w:p>
        </w:tc>
        <w:tc>
          <w:tcPr>
            <w:tcW w:w="5386" w:type="dxa"/>
          </w:tcPr>
          <w:p w:rsidR="00141AFA" w:rsidRPr="000271B0" w:rsidRDefault="00141AFA" w:rsidP="00141AFA">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градостроительство, архитектура и проектирование</w:t>
            </w:r>
          </w:p>
        </w:tc>
        <w:tc>
          <w:tcPr>
            <w:tcW w:w="992" w:type="dxa"/>
          </w:tcPr>
          <w:p w:rsidR="00141AFA" w:rsidRPr="000271B0" w:rsidRDefault="007146A2" w:rsidP="00141AFA">
            <w:pPr>
              <w:pStyle w:val="a8"/>
              <w:tabs>
                <w:tab w:val="left" w:pos="993"/>
              </w:tabs>
              <w:jc w:val="center"/>
              <w:rPr>
                <w:sz w:val="24"/>
                <w:szCs w:val="24"/>
              </w:rPr>
            </w:pPr>
            <w:r>
              <w:rPr>
                <w:sz w:val="24"/>
                <w:szCs w:val="24"/>
              </w:rPr>
              <w:t>76</w:t>
            </w:r>
          </w:p>
        </w:tc>
        <w:tc>
          <w:tcPr>
            <w:tcW w:w="993" w:type="dxa"/>
          </w:tcPr>
          <w:p w:rsidR="00141AFA" w:rsidRPr="000271B0" w:rsidRDefault="007146A2" w:rsidP="00141AFA">
            <w:pPr>
              <w:pStyle w:val="a8"/>
              <w:tabs>
                <w:tab w:val="left" w:pos="993"/>
              </w:tabs>
              <w:jc w:val="center"/>
              <w:rPr>
                <w:sz w:val="24"/>
                <w:szCs w:val="24"/>
              </w:rPr>
            </w:pPr>
            <w:r>
              <w:rPr>
                <w:sz w:val="24"/>
                <w:szCs w:val="24"/>
              </w:rPr>
              <w:t>11</w:t>
            </w:r>
          </w:p>
        </w:tc>
        <w:tc>
          <w:tcPr>
            <w:tcW w:w="1842" w:type="dxa"/>
          </w:tcPr>
          <w:p w:rsidR="00141AFA" w:rsidRPr="000271B0" w:rsidRDefault="00AE45DA" w:rsidP="00141AFA">
            <w:pPr>
              <w:pStyle w:val="a8"/>
              <w:tabs>
                <w:tab w:val="left" w:pos="993"/>
              </w:tabs>
              <w:jc w:val="center"/>
              <w:rPr>
                <w:sz w:val="24"/>
                <w:szCs w:val="24"/>
              </w:rPr>
            </w:pPr>
            <w:r>
              <w:rPr>
                <w:sz w:val="24"/>
                <w:szCs w:val="24"/>
              </w:rPr>
              <w:t>-85,52</w:t>
            </w:r>
          </w:p>
        </w:tc>
      </w:tr>
      <w:tr w:rsidR="003317E2" w:rsidRPr="000271B0" w:rsidTr="001D1E6D">
        <w:trPr>
          <w:trHeight w:val="413"/>
        </w:trPr>
        <w:tc>
          <w:tcPr>
            <w:tcW w:w="568" w:type="dxa"/>
          </w:tcPr>
          <w:p w:rsidR="003317E2" w:rsidRPr="000271B0" w:rsidRDefault="00812EC1" w:rsidP="003317E2">
            <w:pPr>
              <w:pStyle w:val="a8"/>
              <w:tabs>
                <w:tab w:val="left" w:pos="993"/>
              </w:tabs>
              <w:jc w:val="center"/>
              <w:rPr>
                <w:sz w:val="24"/>
                <w:szCs w:val="24"/>
              </w:rPr>
            </w:pPr>
            <w:r>
              <w:rPr>
                <w:sz w:val="24"/>
                <w:szCs w:val="24"/>
              </w:rPr>
              <w:t>13.</w:t>
            </w:r>
          </w:p>
        </w:tc>
        <w:tc>
          <w:tcPr>
            <w:tcW w:w="5386" w:type="dxa"/>
          </w:tcPr>
          <w:p w:rsidR="003317E2"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жилья молодым семьям, специалистам</w:t>
            </w:r>
          </w:p>
        </w:tc>
        <w:tc>
          <w:tcPr>
            <w:tcW w:w="992" w:type="dxa"/>
          </w:tcPr>
          <w:p w:rsidR="003317E2" w:rsidRPr="000271B0" w:rsidRDefault="007146A2" w:rsidP="003317E2">
            <w:pPr>
              <w:pStyle w:val="a8"/>
              <w:tabs>
                <w:tab w:val="left" w:pos="993"/>
              </w:tabs>
              <w:jc w:val="center"/>
              <w:rPr>
                <w:sz w:val="24"/>
                <w:szCs w:val="24"/>
              </w:rPr>
            </w:pPr>
            <w:r>
              <w:rPr>
                <w:sz w:val="24"/>
                <w:szCs w:val="24"/>
              </w:rPr>
              <w:t>6</w:t>
            </w:r>
          </w:p>
        </w:tc>
        <w:tc>
          <w:tcPr>
            <w:tcW w:w="993" w:type="dxa"/>
          </w:tcPr>
          <w:p w:rsidR="003317E2" w:rsidRDefault="007146A2" w:rsidP="003317E2">
            <w:pPr>
              <w:pStyle w:val="a8"/>
              <w:tabs>
                <w:tab w:val="left" w:pos="993"/>
              </w:tabs>
              <w:jc w:val="center"/>
              <w:rPr>
                <w:sz w:val="24"/>
                <w:szCs w:val="24"/>
              </w:rPr>
            </w:pPr>
            <w:r>
              <w:rPr>
                <w:sz w:val="24"/>
                <w:szCs w:val="24"/>
              </w:rPr>
              <w:t>4</w:t>
            </w:r>
          </w:p>
        </w:tc>
        <w:tc>
          <w:tcPr>
            <w:tcW w:w="1842" w:type="dxa"/>
          </w:tcPr>
          <w:p w:rsidR="003317E2" w:rsidRPr="000271B0" w:rsidRDefault="00AE45DA" w:rsidP="003317E2">
            <w:pPr>
              <w:pStyle w:val="a8"/>
              <w:tabs>
                <w:tab w:val="left" w:pos="993"/>
              </w:tabs>
              <w:jc w:val="center"/>
              <w:rPr>
                <w:color w:val="000000" w:themeColor="text1"/>
                <w:sz w:val="24"/>
                <w:szCs w:val="24"/>
              </w:rPr>
            </w:pPr>
            <w:r>
              <w:rPr>
                <w:color w:val="000000" w:themeColor="text1"/>
                <w:sz w:val="24"/>
                <w:szCs w:val="24"/>
              </w:rPr>
              <w:t>-33,3</w:t>
            </w:r>
          </w:p>
        </w:tc>
      </w:tr>
      <w:tr w:rsidR="003317E2" w:rsidRPr="000271B0" w:rsidTr="001D1E6D">
        <w:trPr>
          <w:trHeight w:val="417"/>
        </w:trPr>
        <w:tc>
          <w:tcPr>
            <w:tcW w:w="568" w:type="dxa"/>
          </w:tcPr>
          <w:p w:rsidR="003317E2" w:rsidRPr="000271B0" w:rsidRDefault="00812EC1" w:rsidP="003317E2">
            <w:pPr>
              <w:pStyle w:val="a8"/>
              <w:tabs>
                <w:tab w:val="left" w:pos="993"/>
              </w:tabs>
              <w:jc w:val="center"/>
              <w:rPr>
                <w:sz w:val="24"/>
                <w:szCs w:val="24"/>
              </w:rPr>
            </w:pPr>
            <w:r>
              <w:rPr>
                <w:sz w:val="24"/>
                <w:szCs w:val="24"/>
              </w:rPr>
              <w:t>14</w:t>
            </w:r>
            <w:r w:rsidR="003317E2">
              <w:rPr>
                <w:sz w:val="24"/>
                <w:szCs w:val="24"/>
              </w:rPr>
              <w:t>.</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капитальный ремонт общего имущества </w:t>
            </w:r>
          </w:p>
        </w:tc>
        <w:tc>
          <w:tcPr>
            <w:tcW w:w="992" w:type="dxa"/>
          </w:tcPr>
          <w:p w:rsidR="003317E2" w:rsidRPr="000271B0" w:rsidRDefault="007146A2" w:rsidP="003317E2">
            <w:pPr>
              <w:pStyle w:val="a8"/>
              <w:tabs>
                <w:tab w:val="left" w:pos="993"/>
              </w:tabs>
              <w:jc w:val="center"/>
              <w:rPr>
                <w:sz w:val="24"/>
                <w:szCs w:val="24"/>
              </w:rPr>
            </w:pPr>
            <w:r>
              <w:rPr>
                <w:sz w:val="24"/>
                <w:szCs w:val="24"/>
              </w:rPr>
              <w:t>3</w:t>
            </w:r>
          </w:p>
        </w:tc>
        <w:tc>
          <w:tcPr>
            <w:tcW w:w="993" w:type="dxa"/>
          </w:tcPr>
          <w:p w:rsidR="003317E2" w:rsidRDefault="007146A2" w:rsidP="003317E2">
            <w:pPr>
              <w:pStyle w:val="a8"/>
              <w:tabs>
                <w:tab w:val="left" w:pos="993"/>
              </w:tabs>
              <w:jc w:val="center"/>
              <w:rPr>
                <w:sz w:val="24"/>
                <w:szCs w:val="24"/>
              </w:rPr>
            </w:pPr>
            <w:r>
              <w:rPr>
                <w:sz w:val="24"/>
                <w:szCs w:val="24"/>
              </w:rPr>
              <w:t>2</w:t>
            </w:r>
          </w:p>
        </w:tc>
        <w:tc>
          <w:tcPr>
            <w:tcW w:w="1842" w:type="dxa"/>
          </w:tcPr>
          <w:p w:rsidR="003317E2" w:rsidRPr="000271B0" w:rsidRDefault="00AE45DA" w:rsidP="003317E2">
            <w:pPr>
              <w:pStyle w:val="a8"/>
              <w:tabs>
                <w:tab w:val="left" w:pos="993"/>
              </w:tabs>
              <w:jc w:val="center"/>
              <w:rPr>
                <w:color w:val="000000" w:themeColor="text1"/>
                <w:sz w:val="24"/>
                <w:szCs w:val="24"/>
              </w:rPr>
            </w:pPr>
            <w:r>
              <w:rPr>
                <w:color w:val="000000" w:themeColor="text1"/>
                <w:sz w:val="24"/>
                <w:szCs w:val="24"/>
              </w:rPr>
              <w:t>-33,3</w:t>
            </w:r>
          </w:p>
        </w:tc>
      </w:tr>
      <w:tr w:rsidR="003317E2" w:rsidRPr="000271B0" w:rsidTr="004F63FC">
        <w:tc>
          <w:tcPr>
            <w:tcW w:w="568" w:type="dxa"/>
          </w:tcPr>
          <w:p w:rsidR="003317E2" w:rsidRPr="000271B0" w:rsidRDefault="00812EC1" w:rsidP="003317E2">
            <w:pPr>
              <w:pStyle w:val="a8"/>
              <w:tabs>
                <w:tab w:val="left" w:pos="993"/>
              </w:tabs>
              <w:jc w:val="center"/>
              <w:rPr>
                <w:sz w:val="24"/>
                <w:szCs w:val="24"/>
              </w:rPr>
            </w:pPr>
            <w:r>
              <w:rPr>
                <w:sz w:val="24"/>
                <w:szCs w:val="24"/>
              </w:rPr>
              <w:t>15</w:t>
            </w:r>
            <w:r w:rsidR="003317E2">
              <w:rPr>
                <w:sz w:val="24"/>
                <w:szCs w:val="24"/>
              </w:rPr>
              <w:t>.</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обеспечение жильем</w:t>
            </w:r>
            <w:r w:rsidRPr="000271B0">
              <w:rPr>
                <w:rFonts w:ascii="Times New Roman" w:eastAsia="Times New Roman" w:hAnsi="Times New Roman" w:cs="Times New Roman"/>
                <w:sz w:val="24"/>
                <w:szCs w:val="24"/>
                <w:lang w:eastAsia="ru-RU"/>
              </w:rPr>
              <w:t>, инвалидов и семей, имеющих детей -инвалидов, обеспечение жильем детей-сирот и детей, оставшихся без попечения родителей</w:t>
            </w:r>
          </w:p>
        </w:tc>
        <w:tc>
          <w:tcPr>
            <w:tcW w:w="992" w:type="dxa"/>
          </w:tcPr>
          <w:p w:rsidR="003317E2" w:rsidRPr="000271B0" w:rsidRDefault="007146A2" w:rsidP="003317E2">
            <w:pPr>
              <w:pStyle w:val="a8"/>
              <w:tabs>
                <w:tab w:val="left" w:pos="993"/>
              </w:tabs>
              <w:jc w:val="center"/>
              <w:rPr>
                <w:sz w:val="24"/>
                <w:szCs w:val="24"/>
              </w:rPr>
            </w:pPr>
            <w:r>
              <w:rPr>
                <w:sz w:val="24"/>
                <w:szCs w:val="24"/>
              </w:rPr>
              <w:t>2</w:t>
            </w:r>
          </w:p>
        </w:tc>
        <w:tc>
          <w:tcPr>
            <w:tcW w:w="993" w:type="dxa"/>
          </w:tcPr>
          <w:p w:rsidR="003317E2" w:rsidRPr="000271B0" w:rsidRDefault="007146A2" w:rsidP="003317E2">
            <w:pPr>
              <w:pStyle w:val="a8"/>
              <w:tabs>
                <w:tab w:val="left" w:pos="993"/>
              </w:tabs>
              <w:jc w:val="center"/>
              <w:rPr>
                <w:sz w:val="24"/>
                <w:szCs w:val="24"/>
              </w:rPr>
            </w:pPr>
            <w:r>
              <w:rPr>
                <w:sz w:val="24"/>
                <w:szCs w:val="24"/>
              </w:rPr>
              <w:t>1</w:t>
            </w:r>
          </w:p>
        </w:tc>
        <w:tc>
          <w:tcPr>
            <w:tcW w:w="1842" w:type="dxa"/>
          </w:tcPr>
          <w:p w:rsidR="003317E2" w:rsidRPr="000271B0" w:rsidRDefault="00AE45DA" w:rsidP="003317E2">
            <w:pPr>
              <w:pStyle w:val="a8"/>
              <w:tabs>
                <w:tab w:val="left" w:pos="993"/>
              </w:tabs>
              <w:jc w:val="center"/>
              <w:rPr>
                <w:sz w:val="24"/>
                <w:szCs w:val="24"/>
              </w:rPr>
            </w:pPr>
            <w:r>
              <w:rPr>
                <w:sz w:val="24"/>
                <w:szCs w:val="24"/>
              </w:rPr>
              <w:t>50</w:t>
            </w:r>
          </w:p>
        </w:tc>
      </w:tr>
      <w:tr w:rsidR="003317E2" w:rsidRPr="000271B0" w:rsidTr="004F63FC">
        <w:tc>
          <w:tcPr>
            <w:tcW w:w="568" w:type="dxa"/>
          </w:tcPr>
          <w:p w:rsidR="003317E2" w:rsidRPr="000271B0" w:rsidRDefault="00812EC1" w:rsidP="003317E2">
            <w:pPr>
              <w:pStyle w:val="a8"/>
              <w:tabs>
                <w:tab w:val="left" w:pos="993"/>
              </w:tabs>
              <w:jc w:val="center"/>
              <w:rPr>
                <w:sz w:val="24"/>
                <w:szCs w:val="24"/>
              </w:rPr>
            </w:pPr>
            <w:r>
              <w:rPr>
                <w:sz w:val="24"/>
                <w:szCs w:val="24"/>
              </w:rPr>
              <w:t>16</w:t>
            </w:r>
            <w:r w:rsidR="003317E2">
              <w:rPr>
                <w:sz w:val="24"/>
                <w:szCs w:val="24"/>
              </w:rPr>
              <w:t>.</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эксплуатация и ремонт государственного, муниципального и ведомственного жилищного фондов</w:t>
            </w:r>
          </w:p>
        </w:tc>
        <w:tc>
          <w:tcPr>
            <w:tcW w:w="992" w:type="dxa"/>
          </w:tcPr>
          <w:p w:rsidR="003317E2" w:rsidRPr="000271B0" w:rsidRDefault="007146A2" w:rsidP="003317E2">
            <w:pPr>
              <w:pStyle w:val="a8"/>
              <w:tabs>
                <w:tab w:val="left" w:pos="993"/>
              </w:tabs>
              <w:jc w:val="center"/>
              <w:rPr>
                <w:sz w:val="24"/>
                <w:szCs w:val="24"/>
              </w:rPr>
            </w:pPr>
            <w:r>
              <w:rPr>
                <w:sz w:val="24"/>
                <w:szCs w:val="24"/>
              </w:rPr>
              <w:t>9</w:t>
            </w:r>
          </w:p>
        </w:tc>
        <w:tc>
          <w:tcPr>
            <w:tcW w:w="993" w:type="dxa"/>
          </w:tcPr>
          <w:p w:rsidR="003317E2" w:rsidRPr="000271B0" w:rsidRDefault="007146A2" w:rsidP="003317E2">
            <w:pPr>
              <w:pStyle w:val="a8"/>
              <w:tabs>
                <w:tab w:val="left" w:pos="993"/>
              </w:tabs>
              <w:jc w:val="center"/>
              <w:rPr>
                <w:sz w:val="24"/>
                <w:szCs w:val="24"/>
              </w:rPr>
            </w:pPr>
            <w:r>
              <w:rPr>
                <w:sz w:val="24"/>
                <w:szCs w:val="24"/>
              </w:rPr>
              <w:t>6</w:t>
            </w:r>
          </w:p>
        </w:tc>
        <w:tc>
          <w:tcPr>
            <w:tcW w:w="1842" w:type="dxa"/>
          </w:tcPr>
          <w:p w:rsidR="003317E2" w:rsidRPr="000271B0" w:rsidRDefault="00AE45DA" w:rsidP="003317E2">
            <w:pPr>
              <w:pStyle w:val="a8"/>
              <w:tabs>
                <w:tab w:val="left" w:pos="993"/>
              </w:tabs>
              <w:jc w:val="center"/>
              <w:rPr>
                <w:sz w:val="24"/>
                <w:szCs w:val="24"/>
              </w:rPr>
            </w:pPr>
            <w:r>
              <w:rPr>
                <w:sz w:val="24"/>
                <w:szCs w:val="24"/>
              </w:rPr>
              <w:t>-33,3</w:t>
            </w:r>
          </w:p>
        </w:tc>
      </w:tr>
      <w:tr w:rsidR="003317E2" w:rsidRPr="000271B0" w:rsidTr="004F63FC">
        <w:tc>
          <w:tcPr>
            <w:tcW w:w="568" w:type="dxa"/>
          </w:tcPr>
          <w:p w:rsidR="003317E2" w:rsidRPr="000271B0" w:rsidRDefault="00812EC1" w:rsidP="003317E2">
            <w:pPr>
              <w:pStyle w:val="a8"/>
              <w:tabs>
                <w:tab w:val="left" w:pos="993"/>
              </w:tabs>
              <w:jc w:val="center"/>
              <w:rPr>
                <w:sz w:val="24"/>
                <w:szCs w:val="24"/>
              </w:rPr>
            </w:pPr>
            <w:r>
              <w:rPr>
                <w:sz w:val="24"/>
                <w:szCs w:val="24"/>
              </w:rPr>
              <w:t>17</w:t>
            </w:r>
            <w:r w:rsidR="003317E2">
              <w:rPr>
                <w:sz w:val="24"/>
                <w:szCs w:val="24"/>
              </w:rPr>
              <w:t>.</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 xml:space="preserve">предоставление коммунальных услуг ненадлежащего качества </w:t>
            </w:r>
          </w:p>
        </w:tc>
        <w:tc>
          <w:tcPr>
            <w:tcW w:w="992" w:type="dxa"/>
          </w:tcPr>
          <w:p w:rsidR="003317E2" w:rsidRPr="000271B0" w:rsidRDefault="007146A2" w:rsidP="003317E2">
            <w:pPr>
              <w:pStyle w:val="a8"/>
              <w:tabs>
                <w:tab w:val="left" w:pos="993"/>
              </w:tabs>
              <w:jc w:val="center"/>
              <w:rPr>
                <w:sz w:val="24"/>
                <w:szCs w:val="24"/>
              </w:rPr>
            </w:pPr>
            <w:r>
              <w:rPr>
                <w:sz w:val="24"/>
                <w:szCs w:val="24"/>
              </w:rPr>
              <w:t>19</w:t>
            </w:r>
          </w:p>
        </w:tc>
        <w:tc>
          <w:tcPr>
            <w:tcW w:w="993" w:type="dxa"/>
          </w:tcPr>
          <w:p w:rsidR="003317E2" w:rsidRPr="000271B0" w:rsidRDefault="007146A2" w:rsidP="003317E2">
            <w:pPr>
              <w:pStyle w:val="a8"/>
              <w:tabs>
                <w:tab w:val="left" w:pos="993"/>
              </w:tabs>
              <w:jc w:val="center"/>
              <w:rPr>
                <w:sz w:val="24"/>
                <w:szCs w:val="24"/>
              </w:rPr>
            </w:pPr>
            <w:r>
              <w:rPr>
                <w:sz w:val="24"/>
                <w:szCs w:val="24"/>
              </w:rPr>
              <w:t>10</w:t>
            </w:r>
          </w:p>
        </w:tc>
        <w:tc>
          <w:tcPr>
            <w:tcW w:w="1842" w:type="dxa"/>
          </w:tcPr>
          <w:p w:rsidR="003317E2" w:rsidRPr="000271B0" w:rsidRDefault="00AE45DA" w:rsidP="003317E2">
            <w:pPr>
              <w:pStyle w:val="a8"/>
              <w:tabs>
                <w:tab w:val="left" w:pos="993"/>
              </w:tabs>
              <w:jc w:val="center"/>
              <w:rPr>
                <w:sz w:val="24"/>
                <w:szCs w:val="24"/>
              </w:rPr>
            </w:pPr>
            <w:r>
              <w:rPr>
                <w:sz w:val="24"/>
                <w:szCs w:val="24"/>
              </w:rPr>
              <w:t>-47,36</w:t>
            </w:r>
          </w:p>
        </w:tc>
      </w:tr>
      <w:tr w:rsidR="003317E2" w:rsidRPr="000271B0" w:rsidTr="004F63FC">
        <w:trPr>
          <w:trHeight w:val="680"/>
        </w:trPr>
        <w:tc>
          <w:tcPr>
            <w:tcW w:w="568" w:type="dxa"/>
          </w:tcPr>
          <w:p w:rsidR="003317E2" w:rsidRPr="000271B0" w:rsidRDefault="00812EC1" w:rsidP="003317E2">
            <w:pPr>
              <w:pStyle w:val="a8"/>
              <w:tabs>
                <w:tab w:val="left" w:pos="993"/>
              </w:tabs>
              <w:jc w:val="center"/>
              <w:rPr>
                <w:sz w:val="24"/>
                <w:szCs w:val="24"/>
              </w:rPr>
            </w:pPr>
            <w:r>
              <w:rPr>
                <w:sz w:val="24"/>
                <w:szCs w:val="24"/>
              </w:rPr>
              <w:t>18</w:t>
            </w:r>
            <w:r w:rsidR="003317E2">
              <w:rPr>
                <w:sz w:val="24"/>
                <w:szCs w:val="24"/>
              </w:rPr>
              <w:t>.</w:t>
            </w:r>
          </w:p>
        </w:tc>
        <w:tc>
          <w:tcPr>
            <w:tcW w:w="5386" w:type="dxa"/>
          </w:tcPr>
          <w:p w:rsidR="003317E2" w:rsidRPr="000271B0" w:rsidRDefault="003317E2" w:rsidP="003317E2">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0271B0">
              <w:rPr>
                <w:rFonts w:ascii="Times New Roman" w:eastAsia="Times New Roman" w:hAnsi="Times New Roman" w:cs="Times New Roman"/>
                <w:sz w:val="24"/>
                <w:szCs w:val="24"/>
                <w:lang w:eastAsia="ru-RU"/>
              </w:rPr>
              <w:t>уборка снега, опавших листьев, мусора и посторонних предметов</w:t>
            </w:r>
          </w:p>
        </w:tc>
        <w:tc>
          <w:tcPr>
            <w:tcW w:w="992" w:type="dxa"/>
          </w:tcPr>
          <w:p w:rsidR="003317E2" w:rsidRPr="000271B0" w:rsidRDefault="007146A2" w:rsidP="007146A2">
            <w:pPr>
              <w:tabs>
                <w:tab w:val="left" w:pos="699"/>
              </w:tabs>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3317E2" w:rsidRPr="000271B0" w:rsidRDefault="007146A2" w:rsidP="003317E2">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317E2" w:rsidRPr="000271B0" w:rsidRDefault="00AE45DA" w:rsidP="003317E2">
            <w:pPr>
              <w:jc w:val="center"/>
              <w:rPr>
                <w:rFonts w:ascii="Times New Roman" w:hAnsi="Times New Roman" w:cs="Times New Roman"/>
                <w:sz w:val="24"/>
                <w:szCs w:val="24"/>
              </w:rPr>
            </w:pPr>
            <w:r>
              <w:rPr>
                <w:rFonts w:ascii="Times New Roman" w:hAnsi="Times New Roman" w:cs="Times New Roman"/>
                <w:sz w:val="24"/>
                <w:szCs w:val="24"/>
              </w:rPr>
              <w:t>0</w:t>
            </w:r>
          </w:p>
        </w:tc>
      </w:tr>
      <w:tr w:rsidR="003317E2" w:rsidRPr="000271B0" w:rsidTr="004F63FC">
        <w:trPr>
          <w:trHeight w:val="396"/>
        </w:trPr>
        <w:tc>
          <w:tcPr>
            <w:tcW w:w="568" w:type="dxa"/>
          </w:tcPr>
          <w:p w:rsidR="003317E2" w:rsidRPr="003C253E" w:rsidRDefault="00812EC1" w:rsidP="003317E2">
            <w:pPr>
              <w:pStyle w:val="a8"/>
              <w:tabs>
                <w:tab w:val="left" w:pos="993"/>
              </w:tabs>
              <w:jc w:val="center"/>
              <w:rPr>
                <w:sz w:val="24"/>
                <w:szCs w:val="24"/>
                <w:lang w:val="en-US"/>
              </w:rPr>
            </w:pPr>
            <w:r>
              <w:rPr>
                <w:sz w:val="24"/>
                <w:szCs w:val="24"/>
              </w:rPr>
              <w:lastRenderedPageBreak/>
              <w:t>19</w:t>
            </w:r>
            <w:r w:rsidR="003317E2">
              <w:rPr>
                <w:sz w:val="24"/>
                <w:szCs w:val="24"/>
                <w:lang w:val="en-US"/>
              </w:rPr>
              <w:t>.</w:t>
            </w:r>
          </w:p>
        </w:tc>
        <w:tc>
          <w:tcPr>
            <w:tcW w:w="5386" w:type="dxa"/>
          </w:tcPr>
          <w:p w:rsidR="003317E2" w:rsidRPr="000271B0" w:rsidRDefault="003317E2" w:rsidP="003317E2">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обращения</w:t>
            </w:r>
          </w:p>
        </w:tc>
        <w:tc>
          <w:tcPr>
            <w:tcW w:w="992" w:type="dxa"/>
          </w:tcPr>
          <w:p w:rsidR="003317E2" w:rsidRPr="000271B0" w:rsidRDefault="007146A2" w:rsidP="003317E2">
            <w:pPr>
              <w:pStyle w:val="a8"/>
              <w:tabs>
                <w:tab w:val="left" w:pos="993"/>
              </w:tabs>
              <w:jc w:val="center"/>
              <w:rPr>
                <w:sz w:val="24"/>
                <w:szCs w:val="24"/>
              </w:rPr>
            </w:pPr>
            <w:r>
              <w:rPr>
                <w:sz w:val="24"/>
                <w:szCs w:val="24"/>
              </w:rPr>
              <w:t>120</w:t>
            </w:r>
          </w:p>
        </w:tc>
        <w:tc>
          <w:tcPr>
            <w:tcW w:w="993" w:type="dxa"/>
          </w:tcPr>
          <w:p w:rsidR="003317E2" w:rsidRPr="000271B0" w:rsidRDefault="007146A2" w:rsidP="003317E2">
            <w:pPr>
              <w:pStyle w:val="a8"/>
              <w:tabs>
                <w:tab w:val="left" w:pos="993"/>
              </w:tabs>
              <w:jc w:val="center"/>
              <w:rPr>
                <w:sz w:val="24"/>
                <w:szCs w:val="24"/>
              </w:rPr>
            </w:pPr>
            <w:r>
              <w:rPr>
                <w:sz w:val="24"/>
                <w:szCs w:val="24"/>
              </w:rPr>
              <w:t>71</w:t>
            </w:r>
          </w:p>
        </w:tc>
        <w:tc>
          <w:tcPr>
            <w:tcW w:w="1842" w:type="dxa"/>
          </w:tcPr>
          <w:p w:rsidR="003317E2" w:rsidRPr="000271B0" w:rsidRDefault="00AE45DA" w:rsidP="003317E2">
            <w:pPr>
              <w:pStyle w:val="a8"/>
              <w:tabs>
                <w:tab w:val="left" w:pos="993"/>
              </w:tabs>
              <w:jc w:val="center"/>
              <w:rPr>
                <w:color w:val="000000" w:themeColor="text1"/>
                <w:sz w:val="24"/>
                <w:szCs w:val="24"/>
              </w:rPr>
            </w:pPr>
            <w:r>
              <w:rPr>
                <w:color w:val="000000" w:themeColor="text1"/>
                <w:sz w:val="24"/>
                <w:szCs w:val="24"/>
              </w:rPr>
              <w:t>-40,83</w:t>
            </w:r>
          </w:p>
        </w:tc>
      </w:tr>
    </w:tbl>
    <w:p w:rsidR="00F32DF3" w:rsidRPr="000271B0" w:rsidRDefault="00F32DF3" w:rsidP="00F32DF3">
      <w:pPr>
        <w:pStyle w:val="a8"/>
        <w:tabs>
          <w:tab w:val="left" w:pos="993"/>
        </w:tabs>
        <w:jc w:val="both"/>
        <w:rPr>
          <w:rFonts w:eastAsia="Times New Roman"/>
          <w:sz w:val="24"/>
          <w:szCs w:val="24"/>
          <w:lang w:eastAsia="ru-RU"/>
        </w:rPr>
      </w:pPr>
    </w:p>
    <w:p w:rsidR="00F52094" w:rsidRDefault="00F32DF3" w:rsidP="00812EC1">
      <w:pPr>
        <w:pStyle w:val="a8"/>
        <w:tabs>
          <w:tab w:val="left" w:pos="567"/>
        </w:tabs>
        <w:jc w:val="both"/>
        <w:rPr>
          <w:rFonts w:eastAsia="Times New Roman"/>
          <w:sz w:val="24"/>
          <w:szCs w:val="24"/>
          <w:lang w:eastAsia="ru-RU"/>
        </w:rPr>
      </w:pPr>
      <w:r w:rsidRPr="000271B0">
        <w:rPr>
          <w:rFonts w:eastAsia="Times New Roman"/>
          <w:sz w:val="24"/>
          <w:szCs w:val="24"/>
          <w:lang w:eastAsia="ru-RU"/>
        </w:rPr>
        <w:tab/>
      </w:r>
      <w:r w:rsidRPr="00812EC1">
        <w:rPr>
          <w:rFonts w:eastAsia="Times New Roman"/>
          <w:sz w:val="24"/>
          <w:szCs w:val="24"/>
          <w:lang w:eastAsia="ru-RU"/>
        </w:rPr>
        <w:t>Из анализа содержания обращений граждан можно выделить вопросы получившие наибольшее отражение в письмах</w:t>
      </w:r>
      <w:r w:rsidR="00812EC1" w:rsidRPr="00812EC1">
        <w:rPr>
          <w:rFonts w:eastAsia="Times New Roman"/>
          <w:sz w:val="24"/>
          <w:szCs w:val="24"/>
          <w:lang w:eastAsia="ru-RU"/>
        </w:rPr>
        <w:t xml:space="preserve"> за третий квартал 2019 года</w:t>
      </w:r>
      <w:r w:rsidRPr="00812EC1">
        <w:rPr>
          <w:rFonts w:eastAsia="Times New Roman"/>
          <w:sz w:val="24"/>
          <w:szCs w:val="24"/>
          <w:lang w:eastAsia="ru-RU"/>
        </w:rPr>
        <w:t xml:space="preserve">, а также определить динамику увеличения и снижения обращений. </w:t>
      </w:r>
    </w:p>
    <w:p w:rsidR="00812EC1" w:rsidRPr="00812EC1" w:rsidRDefault="00F52094" w:rsidP="00812EC1">
      <w:pPr>
        <w:pStyle w:val="a8"/>
        <w:tabs>
          <w:tab w:val="left" w:pos="567"/>
        </w:tabs>
        <w:jc w:val="both"/>
        <w:rPr>
          <w:rFonts w:eastAsia="Times New Roman"/>
          <w:sz w:val="24"/>
          <w:szCs w:val="24"/>
          <w:lang w:eastAsia="ru-RU"/>
        </w:rPr>
      </w:pPr>
      <w:r>
        <w:rPr>
          <w:rFonts w:eastAsia="Times New Roman"/>
          <w:sz w:val="24"/>
          <w:szCs w:val="24"/>
          <w:lang w:eastAsia="ru-RU"/>
        </w:rPr>
        <w:tab/>
      </w:r>
      <w:r w:rsidR="00812EC1" w:rsidRPr="00812EC1">
        <w:rPr>
          <w:rFonts w:eastAsia="Times New Roman"/>
          <w:sz w:val="24"/>
          <w:szCs w:val="24"/>
          <w:lang w:eastAsia="ru-RU"/>
        </w:rPr>
        <w:t>Н</w:t>
      </w:r>
      <w:r w:rsidR="00F32DF3" w:rsidRPr="00812EC1">
        <w:rPr>
          <w:rFonts w:eastAsia="Times New Roman"/>
          <w:sz w:val="24"/>
          <w:szCs w:val="24"/>
          <w:lang w:eastAsia="ru-RU"/>
        </w:rPr>
        <w:t>аиболее актуальными</w:t>
      </w:r>
      <w:r>
        <w:rPr>
          <w:rFonts w:eastAsia="Times New Roman"/>
          <w:sz w:val="24"/>
          <w:szCs w:val="24"/>
          <w:lang w:eastAsia="ru-RU"/>
        </w:rPr>
        <w:t xml:space="preserve"> темами </w:t>
      </w:r>
      <w:r w:rsidRPr="00812EC1">
        <w:rPr>
          <w:rFonts w:eastAsia="Times New Roman"/>
          <w:sz w:val="24"/>
          <w:szCs w:val="24"/>
          <w:lang w:eastAsia="ru-RU"/>
        </w:rPr>
        <w:t>в</w:t>
      </w:r>
      <w:r w:rsidR="00F32DF3" w:rsidRPr="00812EC1">
        <w:rPr>
          <w:rFonts w:eastAsia="Times New Roman"/>
          <w:sz w:val="24"/>
          <w:szCs w:val="24"/>
          <w:lang w:eastAsia="ru-RU"/>
        </w:rPr>
        <w:t xml:space="preserve"> обращениях граждан </w:t>
      </w:r>
      <w:r>
        <w:rPr>
          <w:rFonts w:eastAsia="Times New Roman"/>
          <w:sz w:val="24"/>
          <w:szCs w:val="24"/>
          <w:lang w:eastAsia="ru-RU"/>
        </w:rPr>
        <w:t xml:space="preserve">в 3 квартале 2019 года </w:t>
      </w:r>
      <w:r w:rsidR="0094330D">
        <w:rPr>
          <w:rFonts w:eastAsia="Times New Roman"/>
          <w:sz w:val="24"/>
          <w:szCs w:val="24"/>
          <w:lang w:eastAsia="ru-RU"/>
        </w:rPr>
        <w:t>стали вопросы</w:t>
      </w:r>
    </w:p>
    <w:p w:rsidR="00F52094" w:rsidRDefault="00F52094" w:rsidP="00981F99">
      <w:pPr>
        <w:pStyle w:val="a8"/>
        <w:tabs>
          <w:tab w:val="left" w:pos="567"/>
        </w:tabs>
        <w:jc w:val="both"/>
        <w:rPr>
          <w:rFonts w:eastAsia="Times New Roman"/>
          <w:sz w:val="24"/>
          <w:szCs w:val="24"/>
          <w:lang w:eastAsia="ru-RU"/>
        </w:rPr>
      </w:pPr>
      <w:r>
        <w:rPr>
          <w:rFonts w:eastAsia="Times New Roman"/>
          <w:sz w:val="24"/>
          <w:szCs w:val="24"/>
          <w:lang w:eastAsia="ru-RU"/>
        </w:rPr>
        <w:tab/>
        <w:t>-</w:t>
      </w:r>
      <w:r w:rsidRPr="00F52094">
        <w:rPr>
          <w:rFonts w:eastAsia="Times New Roman"/>
          <w:sz w:val="24"/>
          <w:szCs w:val="24"/>
          <w:lang w:eastAsia="ru-RU"/>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r>
        <w:rPr>
          <w:rFonts w:eastAsia="Times New Roman"/>
          <w:sz w:val="24"/>
          <w:szCs w:val="24"/>
          <w:lang w:eastAsia="ru-RU"/>
        </w:rPr>
        <w:t xml:space="preserve"> 67</w:t>
      </w:r>
      <w:r w:rsidR="00521E14">
        <w:rPr>
          <w:rFonts w:eastAsia="Times New Roman"/>
          <w:sz w:val="24"/>
          <w:szCs w:val="24"/>
          <w:lang w:eastAsia="ru-RU"/>
        </w:rPr>
        <w:t xml:space="preserve"> обращений 20,87%</w:t>
      </w:r>
      <w:r>
        <w:rPr>
          <w:rFonts w:eastAsia="Times New Roman"/>
          <w:sz w:val="24"/>
          <w:szCs w:val="24"/>
          <w:lang w:eastAsia="ru-RU"/>
        </w:rPr>
        <w:t>;</w:t>
      </w:r>
    </w:p>
    <w:p w:rsidR="00F52094" w:rsidRDefault="00F52094" w:rsidP="00981F99">
      <w:pPr>
        <w:pStyle w:val="a8"/>
        <w:tabs>
          <w:tab w:val="left" w:pos="567"/>
        </w:tabs>
        <w:jc w:val="both"/>
        <w:rPr>
          <w:rFonts w:eastAsia="Times New Roman"/>
          <w:sz w:val="24"/>
          <w:szCs w:val="24"/>
          <w:lang w:eastAsia="ru-RU"/>
        </w:rPr>
      </w:pPr>
      <w:r>
        <w:rPr>
          <w:rFonts w:eastAsia="Times New Roman"/>
          <w:sz w:val="24"/>
          <w:szCs w:val="24"/>
          <w:lang w:eastAsia="ru-RU"/>
        </w:rPr>
        <w:tab/>
        <w:t>-</w:t>
      </w:r>
      <w:r w:rsidRPr="00F52094">
        <w:rPr>
          <w:rFonts w:eastAsia="Times New Roman"/>
          <w:sz w:val="24"/>
          <w:szCs w:val="24"/>
          <w:lang w:eastAsia="ru-RU"/>
        </w:rPr>
        <w:t>переселение из аварийных домов, ветхого жилья</w:t>
      </w:r>
      <w:r>
        <w:rPr>
          <w:rFonts w:eastAsia="Times New Roman"/>
          <w:sz w:val="24"/>
          <w:szCs w:val="24"/>
          <w:lang w:eastAsia="ru-RU"/>
        </w:rPr>
        <w:t xml:space="preserve"> </w:t>
      </w:r>
      <w:r w:rsidRPr="00F52094">
        <w:rPr>
          <w:rFonts w:eastAsia="Times New Roman"/>
          <w:sz w:val="24"/>
          <w:szCs w:val="24"/>
          <w:lang w:eastAsia="ru-RU"/>
        </w:rPr>
        <w:t>61</w:t>
      </w:r>
      <w:r w:rsidR="00521E14">
        <w:rPr>
          <w:rFonts w:eastAsia="Times New Roman"/>
          <w:sz w:val="24"/>
          <w:szCs w:val="24"/>
          <w:lang w:eastAsia="ru-RU"/>
        </w:rPr>
        <w:t xml:space="preserve"> обращение 19%;</w:t>
      </w:r>
    </w:p>
    <w:p w:rsidR="00F52094" w:rsidRPr="00521E14" w:rsidRDefault="00521E14" w:rsidP="00981F99">
      <w:pPr>
        <w:pStyle w:val="a8"/>
        <w:tabs>
          <w:tab w:val="left" w:pos="567"/>
        </w:tabs>
        <w:jc w:val="both"/>
      </w:pPr>
      <w:r>
        <w:rPr>
          <w:rFonts w:eastAsia="Times New Roman"/>
          <w:sz w:val="24"/>
          <w:szCs w:val="24"/>
          <w:lang w:eastAsia="ru-RU"/>
        </w:rPr>
        <w:tab/>
        <w:t>-</w:t>
      </w:r>
      <w:r w:rsidR="00BE47AF" w:rsidRPr="00F52094">
        <w:rPr>
          <w:rFonts w:eastAsia="Times New Roman"/>
          <w:sz w:val="24"/>
          <w:szCs w:val="24"/>
          <w:lang w:eastAsia="ru-RU"/>
        </w:rPr>
        <w:t>опека и попечительство</w:t>
      </w:r>
      <w:r w:rsidR="00BE47AF">
        <w:rPr>
          <w:rFonts w:eastAsia="Times New Roman"/>
          <w:sz w:val="24"/>
          <w:szCs w:val="24"/>
          <w:lang w:eastAsia="ru-RU"/>
        </w:rPr>
        <w:t xml:space="preserve"> </w:t>
      </w:r>
      <w:r w:rsidR="00BE47AF" w:rsidRPr="006968B4">
        <w:rPr>
          <w:rFonts w:eastAsia="Times New Roman"/>
          <w:sz w:val="24"/>
          <w:szCs w:val="24"/>
          <w:lang w:eastAsia="ru-RU"/>
        </w:rPr>
        <w:t>18</w:t>
      </w:r>
      <w:r>
        <w:rPr>
          <w:rFonts w:eastAsia="Times New Roman"/>
          <w:sz w:val="24"/>
          <w:szCs w:val="24"/>
          <w:lang w:eastAsia="ru-RU"/>
        </w:rPr>
        <w:t xml:space="preserve"> обращений 5,60%;</w:t>
      </w:r>
    </w:p>
    <w:p w:rsidR="00BE47AF" w:rsidRDefault="00521E14" w:rsidP="00981F99">
      <w:pPr>
        <w:pStyle w:val="a8"/>
        <w:tabs>
          <w:tab w:val="left" w:pos="567"/>
        </w:tabs>
        <w:jc w:val="both"/>
        <w:rPr>
          <w:rFonts w:eastAsia="Times New Roman"/>
          <w:sz w:val="24"/>
          <w:szCs w:val="24"/>
          <w:lang w:eastAsia="ru-RU"/>
        </w:rPr>
      </w:pPr>
      <w:r>
        <w:rPr>
          <w:rFonts w:eastAsia="Times New Roman"/>
          <w:sz w:val="24"/>
          <w:szCs w:val="24"/>
          <w:lang w:eastAsia="ru-RU"/>
        </w:rPr>
        <w:tab/>
        <w:t>-б</w:t>
      </w:r>
      <w:r w:rsidR="00BE47AF" w:rsidRPr="00F52094">
        <w:rPr>
          <w:rFonts w:eastAsia="Times New Roman"/>
          <w:sz w:val="24"/>
          <w:szCs w:val="24"/>
          <w:lang w:eastAsia="ru-RU"/>
        </w:rPr>
        <w:t>лагоустройство и ремонт подъездных дорог, в том числе тротуаров</w:t>
      </w:r>
      <w:r w:rsidR="00BE47AF">
        <w:rPr>
          <w:rFonts w:eastAsia="Times New Roman"/>
          <w:sz w:val="24"/>
          <w:szCs w:val="24"/>
          <w:lang w:eastAsia="ru-RU"/>
        </w:rPr>
        <w:t xml:space="preserve"> 17</w:t>
      </w:r>
      <w:r>
        <w:rPr>
          <w:rFonts w:eastAsia="Times New Roman"/>
          <w:sz w:val="24"/>
          <w:szCs w:val="24"/>
          <w:lang w:eastAsia="ru-RU"/>
        </w:rPr>
        <w:t xml:space="preserve"> обращений, 5,29%;</w:t>
      </w:r>
    </w:p>
    <w:p w:rsidR="00521E14" w:rsidRDefault="006968B4" w:rsidP="006968B4">
      <w:pPr>
        <w:pStyle w:val="a8"/>
        <w:jc w:val="both"/>
        <w:rPr>
          <w:rFonts w:eastAsia="Times New Roman"/>
          <w:sz w:val="24"/>
          <w:szCs w:val="24"/>
          <w:lang w:eastAsia="ru-RU"/>
        </w:rPr>
      </w:pPr>
      <w:r>
        <w:rPr>
          <w:rFonts w:eastAsia="Times New Roman"/>
          <w:sz w:val="24"/>
          <w:szCs w:val="24"/>
          <w:lang w:eastAsia="ru-RU"/>
        </w:rPr>
        <w:t xml:space="preserve">          </w:t>
      </w:r>
      <w:r w:rsidR="00521E14">
        <w:rPr>
          <w:rFonts w:eastAsia="Times New Roman"/>
          <w:sz w:val="24"/>
          <w:szCs w:val="24"/>
          <w:lang w:eastAsia="ru-RU"/>
        </w:rPr>
        <w:t>-</w:t>
      </w:r>
      <w:r w:rsidR="00BE47AF" w:rsidRPr="00F52094">
        <w:rPr>
          <w:rFonts w:eastAsia="Times New Roman"/>
          <w:sz w:val="24"/>
          <w:szCs w:val="24"/>
          <w:lang w:eastAsia="ru-RU"/>
        </w:rPr>
        <w:t>вопросы комплексного благоустройства</w:t>
      </w:r>
      <w:r w:rsidR="00BE47AF">
        <w:rPr>
          <w:rFonts w:eastAsia="Times New Roman"/>
          <w:sz w:val="24"/>
          <w:szCs w:val="24"/>
          <w:lang w:eastAsia="ru-RU"/>
        </w:rPr>
        <w:t xml:space="preserve"> 16</w:t>
      </w:r>
      <w:r w:rsidR="00521E14">
        <w:rPr>
          <w:rFonts w:eastAsia="Times New Roman"/>
          <w:sz w:val="24"/>
          <w:szCs w:val="24"/>
          <w:lang w:eastAsia="ru-RU"/>
        </w:rPr>
        <w:t xml:space="preserve"> обращений, 4,98%</w:t>
      </w:r>
    </w:p>
    <w:p w:rsidR="00BE47AF" w:rsidRDefault="006968B4" w:rsidP="00981F99">
      <w:pPr>
        <w:pStyle w:val="a8"/>
        <w:jc w:val="both"/>
        <w:rPr>
          <w:rFonts w:eastAsia="Times New Roman"/>
          <w:sz w:val="24"/>
          <w:szCs w:val="24"/>
          <w:lang w:eastAsia="ru-RU"/>
        </w:rPr>
      </w:pPr>
      <w:r>
        <w:rPr>
          <w:rFonts w:eastAsia="Times New Roman"/>
          <w:sz w:val="24"/>
          <w:szCs w:val="24"/>
          <w:lang w:eastAsia="ru-RU"/>
        </w:rPr>
        <w:t xml:space="preserve">          </w:t>
      </w:r>
      <w:r w:rsidR="00521E14">
        <w:rPr>
          <w:rFonts w:eastAsia="Times New Roman"/>
          <w:sz w:val="24"/>
          <w:szCs w:val="24"/>
          <w:lang w:eastAsia="ru-RU"/>
        </w:rPr>
        <w:t>-</w:t>
      </w:r>
      <w:r w:rsidR="00BE47AF" w:rsidRPr="00F52094">
        <w:rPr>
          <w:rFonts w:eastAsia="Times New Roman"/>
          <w:sz w:val="24"/>
          <w:szCs w:val="24"/>
          <w:lang w:eastAsia="ru-RU"/>
        </w:rPr>
        <w:t xml:space="preserve">градостроительство, архитектура и </w:t>
      </w:r>
      <w:r w:rsidR="00521E14" w:rsidRPr="00F52094">
        <w:rPr>
          <w:rFonts w:eastAsia="Times New Roman"/>
          <w:sz w:val="24"/>
          <w:szCs w:val="24"/>
          <w:lang w:eastAsia="ru-RU"/>
        </w:rPr>
        <w:t>проектирование</w:t>
      </w:r>
      <w:r w:rsidR="00521E14">
        <w:rPr>
          <w:rFonts w:eastAsia="Times New Roman"/>
          <w:sz w:val="24"/>
          <w:szCs w:val="24"/>
          <w:lang w:eastAsia="ru-RU"/>
        </w:rPr>
        <w:t xml:space="preserve"> поступило </w:t>
      </w:r>
      <w:r w:rsidR="00BE47AF" w:rsidRPr="00F52094">
        <w:rPr>
          <w:rFonts w:eastAsia="Times New Roman"/>
          <w:sz w:val="24"/>
          <w:szCs w:val="24"/>
          <w:lang w:eastAsia="ru-RU"/>
        </w:rPr>
        <w:t>11</w:t>
      </w:r>
      <w:r w:rsidR="00521E14">
        <w:rPr>
          <w:rFonts w:eastAsia="Times New Roman"/>
          <w:sz w:val="24"/>
          <w:szCs w:val="24"/>
          <w:lang w:eastAsia="ru-RU"/>
        </w:rPr>
        <w:t xml:space="preserve"> обращений, 3,42%</w:t>
      </w:r>
    </w:p>
    <w:p w:rsidR="00BE47AF" w:rsidRDefault="006968B4" w:rsidP="00981F99">
      <w:pPr>
        <w:pStyle w:val="a8"/>
        <w:jc w:val="both"/>
        <w:rPr>
          <w:rFonts w:eastAsia="Times New Roman"/>
          <w:sz w:val="24"/>
          <w:szCs w:val="24"/>
          <w:lang w:eastAsia="ru-RU"/>
        </w:rPr>
      </w:pPr>
      <w:r>
        <w:rPr>
          <w:rFonts w:eastAsia="Times New Roman"/>
          <w:sz w:val="24"/>
          <w:szCs w:val="24"/>
          <w:lang w:eastAsia="ru-RU"/>
        </w:rPr>
        <w:t xml:space="preserve">          </w:t>
      </w:r>
      <w:r w:rsidR="00521E14">
        <w:rPr>
          <w:rFonts w:eastAsia="Times New Roman"/>
          <w:sz w:val="24"/>
          <w:szCs w:val="24"/>
          <w:lang w:eastAsia="ru-RU"/>
        </w:rPr>
        <w:t>-</w:t>
      </w:r>
      <w:r w:rsidR="00BE47AF" w:rsidRPr="00F52094">
        <w:rPr>
          <w:rFonts w:eastAsia="Times New Roman"/>
          <w:sz w:val="24"/>
          <w:szCs w:val="24"/>
          <w:lang w:eastAsia="ru-RU"/>
        </w:rPr>
        <w:t>предоставление коммунальных услуг ненадлежащего качества</w:t>
      </w:r>
      <w:r w:rsidR="00BE47AF">
        <w:rPr>
          <w:rFonts w:eastAsia="Times New Roman"/>
          <w:sz w:val="24"/>
          <w:szCs w:val="24"/>
          <w:lang w:eastAsia="ru-RU"/>
        </w:rPr>
        <w:t xml:space="preserve"> 10</w:t>
      </w:r>
      <w:r w:rsidR="00521E14">
        <w:rPr>
          <w:rFonts w:eastAsia="Times New Roman"/>
          <w:sz w:val="24"/>
          <w:szCs w:val="24"/>
          <w:lang w:eastAsia="ru-RU"/>
        </w:rPr>
        <w:t xml:space="preserve"> обращений, </w:t>
      </w:r>
      <w:r w:rsidR="00981F99">
        <w:rPr>
          <w:rFonts w:eastAsia="Times New Roman"/>
          <w:sz w:val="24"/>
          <w:szCs w:val="24"/>
          <w:lang w:eastAsia="ru-RU"/>
        </w:rPr>
        <w:t>3,11%;</w:t>
      </w:r>
    </w:p>
    <w:p w:rsidR="00BE47AF" w:rsidRDefault="006968B4" w:rsidP="00981F99">
      <w:pPr>
        <w:pStyle w:val="a8"/>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 xml:space="preserve">отлов </w:t>
      </w:r>
      <w:r w:rsidR="00981F99" w:rsidRPr="00F52094">
        <w:rPr>
          <w:rFonts w:eastAsia="Times New Roman"/>
          <w:sz w:val="24"/>
          <w:szCs w:val="24"/>
          <w:lang w:eastAsia="ru-RU"/>
        </w:rPr>
        <w:t>животных</w:t>
      </w:r>
      <w:r w:rsidR="00981F99">
        <w:rPr>
          <w:rFonts w:eastAsia="Times New Roman"/>
          <w:sz w:val="24"/>
          <w:szCs w:val="24"/>
          <w:lang w:eastAsia="ru-RU"/>
        </w:rPr>
        <w:t xml:space="preserve"> 9 обращений, 2,80%; </w:t>
      </w:r>
    </w:p>
    <w:p w:rsidR="00BE47AF" w:rsidRDefault="006968B4" w:rsidP="00981F99">
      <w:pPr>
        <w:pStyle w:val="a8"/>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выделение земельных участков для индивидуального жилищного строительства</w:t>
      </w:r>
      <w:r w:rsidR="00BE47AF">
        <w:rPr>
          <w:rFonts w:eastAsia="Times New Roman"/>
          <w:sz w:val="24"/>
          <w:szCs w:val="24"/>
          <w:lang w:eastAsia="ru-RU"/>
        </w:rPr>
        <w:t xml:space="preserve"> 7</w:t>
      </w:r>
      <w:r w:rsidR="00981F99">
        <w:rPr>
          <w:rFonts w:eastAsia="Times New Roman"/>
          <w:sz w:val="24"/>
          <w:szCs w:val="24"/>
          <w:lang w:eastAsia="ru-RU"/>
        </w:rPr>
        <w:t xml:space="preserve"> обращений 2,18%;</w:t>
      </w:r>
    </w:p>
    <w:p w:rsidR="00BE47AF" w:rsidRDefault="006968B4" w:rsidP="00981F99">
      <w:pPr>
        <w:pStyle w:val="a8"/>
        <w:tabs>
          <w:tab w:val="left" w:pos="709"/>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транспортное обслуживание населения, пассажирские перевозки</w:t>
      </w:r>
      <w:r w:rsidR="00BE47AF">
        <w:rPr>
          <w:rFonts w:eastAsia="Times New Roman"/>
          <w:sz w:val="24"/>
          <w:szCs w:val="24"/>
          <w:lang w:eastAsia="ru-RU"/>
        </w:rPr>
        <w:t xml:space="preserve"> 7</w:t>
      </w:r>
      <w:r w:rsidR="00981F99">
        <w:rPr>
          <w:rFonts w:eastAsia="Times New Roman"/>
          <w:sz w:val="24"/>
          <w:szCs w:val="24"/>
          <w:lang w:eastAsia="ru-RU"/>
        </w:rPr>
        <w:t xml:space="preserve"> обращений 2,18%;</w:t>
      </w:r>
    </w:p>
    <w:p w:rsidR="00BE47AF" w:rsidRDefault="006968B4" w:rsidP="00981F99">
      <w:pPr>
        <w:pStyle w:val="a8"/>
        <w:tabs>
          <w:tab w:val="left" w:pos="709"/>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эксплуатация и ремонт государственного, муниципального и ведомственного жилищного фондов</w:t>
      </w:r>
      <w:r w:rsidR="00BE47AF">
        <w:rPr>
          <w:rFonts w:eastAsia="Times New Roman"/>
          <w:sz w:val="24"/>
          <w:szCs w:val="24"/>
          <w:lang w:eastAsia="ru-RU"/>
        </w:rPr>
        <w:t xml:space="preserve"> 6</w:t>
      </w:r>
      <w:r w:rsidR="00981F99">
        <w:rPr>
          <w:rFonts w:eastAsia="Times New Roman"/>
          <w:sz w:val="24"/>
          <w:szCs w:val="24"/>
          <w:lang w:eastAsia="ru-RU"/>
        </w:rPr>
        <w:t xml:space="preserve"> обращений 1,86%;</w:t>
      </w:r>
    </w:p>
    <w:p w:rsidR="00BE47AF" w:rsidRDefault="006968B4" w:rsidP="00981F99">
      <w:pPr>
        <w:pStyle w:val="a8"/>
        <w:tabs>
          <w:tab w:val="left" w:pos="709"/>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обследование жилого фонда на предмет пригодности для проживания (ветхое и аварийное жилье</w:t>
      </w:r>
      <w:r w:rsidR="00BE47AF">
        <w:rPr>
          <w:rFonts w:eastAsia="Times New Roman"/>
          <w:sz w:val="24"/>
          <w:szCs w:val="24"/>
          <w:lang w:eastAsia="ru-RU"/>
        </w:rPr>
        <w:t>) 5</w:t>
      </w:r>
      <w:r w:rsidR="00981F99">
        <w:rPr>
          <w:rFonts w:eastAsia="Times New Roman"/>
          <w:sz w:val="24"/>
          <w:szCs w:val="24"/>
          <w:lang w:eastAsia="ru-RU"/>
        </w:rPr>
        <w:t xml:space="preserve"> обращений 1,55%;</w:t>
      </w:r>
    </w:p>
    <w:p w:rsidR="00981F99" w:rsidRDefault="006968B4" w:rsidP="00981F99">
      <w:pPr>
        <w:pStyle w:val="a8"/>
        <w:tabs>
          <w:tab w:val="left" w:pos="709"/>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выделение жилья молодым семьям, специалистам</w:t>
      </w:r>
      <w:r w:rsidR="00BE47AF">
        <w:rPr>
          <w:rFonts w:eastAsia="Times New Roman"/>
          <w:sz w:val="24"/>
          <w:szCs w:val="24"/>
          <w:lang w:eastAsia="ru-RU"/>
        </w:rPr>
        <w:t xml:space="preserve"> 4</w:t>
      </w:r>
      <w:r w:rsidR="00981F99">
        <w:rPr>
          <w:rFonts w:eastAsia="Times New Roman"/>
          <w:sz w:val="24"/>
          <w:szCs w:val="24"/>
          <w:lang w:eastAsia="ru-RU"/>
        </w:rPr>
        <w:t xml:space="preserve"> обращения 1,24%;</w:t>
      </w:r>
    </w:p>
    <w:p w:rsidR="00BE47AF" w:rsidRDefault="00BE47AF" w:rsidP="00981F99">
      <w:pPr>
        <w:pStyle w:val="a8"/>
        <w:tabs>
          <w:tab w:val="left" w:pos="709"/>
        </w:tabs>
        <w:jc w:val="both"/>
        <w:rPr>
          <w:rFonts w:eastAsia="Times New Roman"/>
          <w:sz w:val="24"/>
          <w:szCs w:val="24"/>
          <w:lang w:eastAsia="ru-RU"/>
        </w:rPr>
      </w:pPr>
      <w:r w:rsidRPr="00F52094">
        <w:rPr>
          <w:rFonts w:eastAsia="Times New Roman"/>
          <w:sz w:val="24"/>
          <w:szCs w:val="24"/>
          <w:lang w:eastAsia="ru-RU"/>
        </w:rPr>
        <w:t>уборка снега, опавших листьев, мусора и посторонних предметов</w:t>
      </w:r>
      <w:r>
        <w:rPr>
          <w:rFonts w:eastAsia="Times New Roman"/>
          <w:sz w:val="24"/>
          <w:szCs w:val="24"/>
          <w:lang w:eastAsia="ru-RU"/>
        </w:rPr>
        <w:t xml:space="preserve"> 3</w:t>
      </w:r>
      <w:r w:rsidR="00981F99">
        <w:rPr>
          <w:rFonts w:eastAsia="Times New Roman"/>
          <w:sz w:val="24"/>
          <w:szCs w:val="24"/>
          <w:lang w:eastAsia="ru-RU"/>
        </w:rPr>
        <w:t xml:space="preserve"> обращения 0,93%;</w:t>
      </w:r>
    </w:p>
    <w:p w:rsidR="00BE47AF" w:rsidRDefault="006968B4" w:rsidP="00812EC1">
      <w:pPr>
        <w:pStyle w:val="a8"/>
        <w:tabs>
          <w:tab w:val="left" w:pos="993"/>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муниципальный жилищный фонд</w:t>
      </w:r>
      <w:r w:rsidR="00BE47AF">
        <w:rPr>
          <w:rFonts w:eastAsia="Times New Roman"/>
          <w:sz w:val="24"/>
          <w:szCs w:val="24"/>
          <w:lang w:eastAsia="ru-RU"/>
        </w:rPr>
        <w:t xml:space="preserve"> 3</w:t>
      </w:r>
      <w:r w:rsidR="00981F99">
        <w:rPr>
          <w:rFonts w:eastAsia="Times New Roman"/>
          <w:sz w:val="24"/>
          <w:szCs w:val="24"/>
          <w:lang w:eastAsia="ru-RU"/>
        </w:rPr>
        <w:t xml:space="preserve"> обращения 0,93%;</w:t>
      </w:r>
    </w:p>
    <w:p w:rsidR="00BE47AF" w:rsidRDefault="006968B4" w:rsidP="00812EC1">
      <w:pPr>
        <w:pStyle w:val="a8"/>
        <w:tabs>
          <w:tab w:val="left" w:pos="993"/>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Pr>
          <w:rFonts w:eastAsia="Times New Roman"/>
          <w:sz w:val="24"/>
          <w:szCs w:val="24"/>
          <w:lang w:eastAsia="ru-RU"/>
        </w:rPr>
        <w:t xml:space="preserve">содержание общего имущества </w:t>
      </w:r>
      <w:r w:rsidR="00BE47AF" w:rsidRPr="00F52094">
        <w:rPr>
          <w:rFonts w:eastAsia="Times New Roman"/>
          <w:sz w:val="24"/>
          <w:szCs w:val="24"/>
          <w:lang w:eastAsia="ru-RU"/>
        </w:rPr>
        <w:t>(канализация, вентиляция, кровля, ограждение конструкции, инженерное оборудование, места общего пользования, придомовая территория)</w:t>
      </w:r>
      <w:r w:rsidR="00BE47AF">
        <w:rPr>
          <w:rFonts w:eastAsia="Times New Roman"/>
          <w:sz w:val="24"/>
          <w:szCs w:val="24"/>
          <w:lang w:eastAsia="ru-RU"/>
        </w:rPr>
        <w:t xml:space="preserve"> 3</w:t>
      </w:r>
      <w:r w:rsidR="00981F99">
        <w:rPr>
          <w:rFonts w:eastAsia="Times New Roman"/>
          <w:sz w:val="24"/>
          <w:szCs w:val="24"/>
          <w:lang w:eastAsia="ru-RU"/>
        </w:rPr>
        <w:t xml:space="preserve"> обращения 0,93%;</w:t>
      </w:r>
    </w:p>
    <w:p w:rsidR="00BE47AF" w:rsidRDefault="006968B4" w:rsidP="00812EC1">
      <w:pPr>
        <w:pStyle w:val="a8"/>
        <w:tabs>
          <w:tab w:val="left" w:pos="993"/>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капитальный ремонт общего имущества</w:t>
      </w:r>
      <w:r w:rsidR="00BE47AF">
        <w:rPr>
          <w:rFonts w:eastAsia="Times New Roman"/>
          <w:sz w:val="24"/>
          <w:szCs w:val="24"/>
          <w:lang w:eastAsia="ru-RU"/>
        </w:rPr>
        <w:t xml:space="preserve"> 2</w:t>
      </w:r>
      <w:r w:rsidR="00981F99">
        <w:rPr>
          <w:rFonts w:eastAsia="Times New Roman"/>
          <w:sz w:val="24"/>
          <w:szCs w:val="24"/>
          <w:lang w:eastAsia="ru-RU"/>
        </w:rPr>
        <w:t xml:space="preserve"> обращения 0,62%;</w:t>
      </w:r>
    </w:p>
    <w:p w:rsidR="00BE47AF" w:rsidRDefault="006968B4" w:rsidP="00812EC1">
      <w:pPr>
        <w:pStyle w:val="a8"/>
        <w:tabs>
          <w:tab w:val="left" w:pos="993"/>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BE47AF" w:rsidRPr="00F52094">
        <w:rPr>
          <w:rFonts w:eastAsia="Times New Roman"/>
          <w:sz w:val="24"/>
          <w:szCs w:val="24"/>
          <w:lang w:eastAsia="ru-RU"/>
        </w:rPr>
        <w:t>обеспечение жильем, инвалидов и семей, имеющих детей -инвалидов, обеспечение жильем детей-сирот и детей, оставшихся без попечения родителей</w:t>
      </w:r>
      <w:r w:rsidR="00BE47AF">
        <w:rPr>
          <w:rFonts w:eastAsia="Times New Roman"/>
          <w:sz w:val="24"/>
          <w:szCs w:val="24"/>
          <w:lang w:eastAsia="ru-RU"/>
        </w:rPr>
        <w:t xml:space="preserve"> 1</w:t>
      </w:r>
      <w:r w:rsidR="00981F99">
        <w:rPr>
          <w:rFonts w:eastAsia="Times New Roman"/>
          <w:sz w:val="24"/>
          <w:szCs w:val="24"/>
          <w:lang w:eastAsia="ru-RU"/>
        </w:rPr>
        <w:t xml:space="preserve"> обращение 0,31%;</w:t>
      </w:r>
    </w:p>
    <w:p w:rsidR="00F52094" w:rsidRDefault="006968B4" w:rsidP="00812EC1">
      <w:pPr>
        <w:pStyle w:val="a8"/>
        <w:tabs>
          <w:tab w:val="left" w:pos="993"/>
        </w:tabs>
        <w:jc w:val="both"/>
        <w:rPr>
          <w:rFonts w:eastAsia="Times New Roman"/>
          <w:sz w:val="24"/>
          <w:szCs w:val="24"/>
          <w:lang w:eastAsia="ru-RU"/>
        </w:rPr>
      </w:pPr>
      <w:r>
        <w:rPr>
          <w:rFonts w:eastAsia="Times New Roman"/>
          <w:sz w:val="24"/>
          <w:szCs w:val="24"/>
          <w:lang w:eastAsia="ru-RU"/>
        </w:rPr>
        <w:t xml:space="preserve">           </w:t>
      </w:r>
      <w:r w:rsidR="00981F99">
        <w:rPr>
          <w:rFonts w:eastAsia="Times New Roman"/>
          <w:sz w:val="24"/>
          <w:szCs w:val="24"/>
          <w:lang w:eastAsia="ru-RU"/>
        </w:rPr>
        <w:t>-</w:t>
      </w:r>
      <w:r w:rsidR="00521E14">
        <w:rPr>
          <w:rFonts w:eastAsia="Times New Roman"/>
          <w:sz w:val="24"/>
          <w:szCs w:val="24"/>
          <w:lang w:eastAsia="ru-RU"/>
        </w:rPr>
        <w:t xml:space="preserve">прочие 71 </w:t>
      </w:r>
      <w:r w:rsidR="00981F99">
        <w:rPr>
          <w:rFonts w:eastAsia="Times New Roman"/>
          <w:sz w:val="24"/>
          <w:szCs w:val="24"/>
          <w:lang w:eastAsia="ru-RU"/>
        </w:rPr>
        <w:t>обращение 22,11%.</w:t>
      </w:r>
    </w:p>
    <w:p w:rsidR="00981F99" w:rsidRDefault="00981F99" w:rsidP="00F5209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094" w:rsidRPr="00B236A1" w:rsidRDefault="00F52094" w:rsidP="00F5209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6A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B236A1">
        <w:rPr>
          <w:rFonts w:ascii="Times New Roman" w:eastAsia="Times New Roman" w:hAnsi="Times New Roman" w:cs="Times New Roman"/>
          <w:sz w:val="24"/>
          <w:szCs w:val="24"/>
          <w:lang w:eastAsia="ru-RU"/>
        </w:rPr>
        <w:t xml:space="preserve"> </w:t>
      </w:r>
      <w:r w:rsidRPr="00B236A1">
        <w:rPr>
          <w:rFonts w:ascii="Times New Roman" w:eastAsia="Times New Roman" w:hAnsi="Times New Roman" w:cs="Times New Roman"/>
          <w:sz w:val="24"/>
          <w:szCs w:val="24"/>
          <w:lang w:val="en-US" w:eastAsia="ru-RU"/>
        </w:rPr>
        <w:t>III</w:t>
      </w:r>
      <w:r w:rsidRPr="00B236A1">
        <w:rPr>
          <w:rFonts w:ascii="Times New Roman" w:eastAsia="Times New Roman" w:hAnsi="Times New Roman" w:cs="Times New Roman"/>
          <w:sz w:val="24"/>
          <w:szCs w:val="24"/>
          <w:lang w:eastAsia="ru-RU"/>
        </w:rPr>
        <w:t xml:space="preserve"> квартале 2018 </w:t>
      </w:r>
      <w:r w:rsidR="00682C05" w:rsidRPr="00B236A1">
        <w:rPr>
          <w:rFonts w:ascii="Times New Roman" w:eastAsia="Times New Roman" w:hAnsi="Times New Roman" w:cs="Times New Roman"/>
          <w:sz w:val="24"/>
          <w:szCs w:val="24"/>
          <w:lang w:eastAsia="ru-RU"/>
        </w:rPr>
        <w:t xml:space="preserve">года </w:t>
      </w:r>
      <w:r w:rsidR="00682C05">
        <w:rPr>
          <w:rFonts w:ascii="Times New Roman" w:eastAsia="Times New Roman" w:hAnsi="Times New Roman" w:cs="Times New Roman"/>
          <w:sz w:val="24"/>
          <w:szCs w:val="24"/>
          <w:lang w:eastAsia="ru-RU"/>
        </w:rPr>
        <w:t>актуальными</w:t>
      </w:r>
      <w:r w:rsidR="00981F99" w:rsidRPr="00981F99">
        <w:rPr>
          <w:rFonts w:ascii="Times New Roman" w:eastAsia="Times New Roman" w:hAnsi="Times New Roman" w:cs="Times New Roman"/>
          <w:sz w:val="24"/>
          <w:szCs w:val="24"/>
          <w:lang w:eastAsia="ru-RU"/>
        </w:rPr>
        <w:t xml:space="preserve"> темами в обращениях граждан </w:t>
      </w:r>
      <w:r w:rsidR="00981F99">
        <w:rPr>
          <w:rFonts w:ascii="Times New Roman" w:eastAsia="Times New Roman" w:hAnsi="Times New Roman" w:cs="Times New Roman"/>
          <w:sz w:val="24"/>
          <w:szCs w:val="24"/>
          <w:lang w:eastAsia="ru-RU"/>
        </w:rPr>
        <w:t xml:space="preserve">были </w:t>
      </w:r>
      <w:r w:rsidR="00981F99" w:rsidRPr="00981F99">
        <w:rPr>
          <w:rFonts w:ascii="Times New Roman" w:eastAsia="Times New Roman" w:hAnsi="Times New Roman" w:cs="Times New Roman"/>
          <w:sz w:val="24"/>
          <w:szCs w:val="24"/>
          <w:lang w:eastAsia="ru-RU"/>
        </w:rPr>
        <w:t>вопросы:</w:t>
      </w:r>
      <w:r w:rsidR="00981F99">
        <w:rPr>
          <w:rFonts w:ascii="Times New Roman" w:eastAsia="Times New Roman" w:hAnsi="Times New Roman" w:cs="Times New Roman"/>
          <w:sz w:val="24"/>
          <w:szCs w:val="24"/>
          <w:lang w:eastAsia="ru-RU"/>
        </w:rPr>
        <w:t xml:space="preserve"> </w:t>
      </w:r>
      <w:r w:rsidRPr="00B236A1">
        <w:rPr>
          <w:rFonts w:ascii="Times New Roman" w:eastAsia="Times New Roman" w:hAnsi="Times New Roman" w:cs="Times New Roman"/>
          <w:sz w:val="24"/>
          <w:szCs w:val="24"/>
          <w:lang w:eastAsia="ru-RU"/>
        </w:rPr>
        <w:t xml:space="preserve"> </w:t>
      </w:r>
    </w:p>
    <w:p w:rsidR="00F52094" w:rsidRPr="00B236A1" w:rsidRDefault="00682C05" w:rsidP="00682C0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градостроительство, архитектура и проектирование 76 обращений 17,5%;</w:t>
      </w:r>
    </w:p>
    <w:p w:rsidR="00F52094" w:rsidRPr="00B236A1" w:rsidRDefault="00682C05" w:rsidP="00682C0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переселение из подвалов, бараков, коммуналок, общежитий, аварийных домов, ветхого жилья, санитарно-защитной зоны, составляет 69 обращений 15,9%;</w:t>
      </w:r>
    </w:p>
    <w:p w:rsidR="00F52094" w:rsidRPr="00B236A1" w:rsidRDefault="00F52094" w:rsidP="00682C0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36A1">
        <w:rPr>
          <w:rFonts w:ascii="Times New Roman" w:eastAsia="Times New Roman" w:hAnsi="Times New Roman" w:cs="Times New Roman"/>
          <w:sz w:val="24"/>
          <w:szCs w:val="24"/>
          <w:lang w:eastAsia="ru-RU"/>
        </w:rPr>
        <w:t xml:space="preserve">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 31 обращение, что составляет 7,1%;                                            </w:t>
      </w:r>
    </w:p>
    <w:p w:rsidR="00F52094" w:rsidRPr="00B236A1" w:rsidRDefault="006968B4" w:rsidP="00682C0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2C05">
        <w:rPr>
          <w:rFonts w:ascii="Times New Roman" w:eastAsia="Times New Roman" w:hAnsi="Times New Roman" w:cs="Times New Roman"/>
          <w:sz w:val="24"/>
          <w:szCs w:val="24"/>
          <w:lang w:eastAsia="ru-RU"/>
        </w:rPr>
        <w:t>-</w:t>
      </w:r>
      <w:r w:rsidR="00F52094" w:rsidRPr="00B236A1">
        <w:rPr>
          <w:rFonts w:ascii="Times New Roman" w:eastAsia="Times New Roman" w:hAnsi="Times New Roman" w:cs="Times New Roman"/>
          <w:sz w:val="24"/>
          <w:szCs w:val="24"/>
          <w:lang w:eastAsia="ru-RU"/>
        </w:rPr>
        <w:t>благоустройство и ремонт подъездных дорог, в том числе тротуаров составляет 28 обращений 6,4%;</w:t>
      </w:r>
    </w:p>
    <w:p w:rsidR="00F52094" w:rsidRPr="00B236A1" w:rsidRDefault="006968B4" w:rsidP="00682C0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вопросы комплексного благоустройства 28 обращение 6,4%;</w:t>
      </w:r>
    </w:p>
    <w:p w:rsidR="00F52094" w:rsidRPr="00B236A1" w:rsidRDefault="006968B4" w:rsidP="00682C05">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предоставление коммунальных услуг ненадлежащего качества 19 обращений 4,4%;</w:t>
      </w:r>
    </w:p>
    <w:p w:rsidR="00F52094" w:rsidRPr="00B236A1" w:rsidRDefault="006968B4" w:rsidP="00682C05">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 xml:space="preserve">коммерческий </w:t>
      </w:r>
      <w:proofErr w:type="spellStart"/>
      <w:r w:rsidR="00F52094" w:rsidRPr="00B236A1">
        <w:rPr>
          <w:rFonts w:ascii="Times New Roman" w:eastAsia="Times New Roman" w:hAnsi="Times New Roman" w:cs="Times New Roman"/>
          <w:sz w:val="24"/>
          <w:szCs w:val="24"/>
          <w:lang w:eastAsia="ru-RU"/>
        </w:rPr>
        <w:t>найм</w:t>
      </w:r>
      <w:proofErr w:type="spellEnd"/>
      <w:r w:rsidR="00F52094" w:rsidRPr="00B236A1">
        <w:rPr>
          <w:rFonts w:ascii="Times New Roman" w:eastAsia="Times New Roman" w:hAnsi="Times New Roman" w:cs="Times New Roman"/>
          <w:sz w:val="24"/>
          <w:szCs w:val="24"/>
          <w:lang w:eastAsia="ru-RU"/>
        </w:rPr>
        <w:t xml:space="preserve"> жилого помещения 14 обращений 3,2%;</w:t>
      </w:r>
    </w:p>
    <w:p w:rsidR="00F52094" w:rsidRPr="00B236A1" w:rsidRDefault="006968B4" w:rsidP="00682C05">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-эксплуатация и ремонт государственного, муниципального и ведомственного жилищного фондов 9 обращений 2,07%;</w:t>
      </w:r>
    </w:p>
    <w:p w:rsidR="00F52094" w:rsidRPr="00B236A1" w:rsidRDefault="006968B4" w:rsidP="00682C05">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2094" w:rsidRPr="00B236A1">
        <w:rPr>
          <w:rFonts w:ascii="Times New Roman" w:eastAsia="Times New Roman" w:hAnsi="Times New Roman" w:cs="Times New Roman"/>
          <w:sz w:val="24"/>
          <w:szCs w:val="24"/>
          <w:lang w:eastAsia="ru-RU"/>
        </w:rPr>
        <w:t>-приватизация земельных участков 8 обращений 1,8%;</w:t>
      </w:r>
    </w:p>
    <w:p w:rsidR="00F52094" w:rsidRPr="00B236A1" w:rsidRDefault="006968B4" w:rsidP="00682C05">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52094" w:rsidRPr="00B236A1">
        <w:rPr>
          <w:rFonts w:ascii="Times New Roman" w:eastAsia="Times New Roman" w:hAnsi="Times New Roman" w:cs="Times New Roman"/>
          <w:sz w:val="24"/>
          <w:szCs w:val="24"/>
          <w:lang w:eastAsia="ru-RU"/>
        </w:rPr>
        <w:t>-обследование жилого фонда на предмет пригодности для проживания (ветхое и аварийное жилье) 8 обращений 1,8%;</w:t>
      </w:r>
    </w:p>
    <w:p w:rsidR="00F52094" w:rsidRDefault="00F52094" w:rsidP="00F5209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6A1">
        <w:rPr>
          <w:rFonts w:ascii="Times New Roman" w:eastAsia="Times New Roman" w:hAnsi="Times New Roman" w:cs="Times New Roman"/>
          <w:sz w:val="24"/>
          <w:szCs w:val="24"/>
          <w:lang w:eastAsia="ru-RU"/>
        </w:rPr>
        <w:t xml:space="preserve">       </w:t>
      </w:r>
      <w:r w:rsidR="006968B4">
        <w:rPr>
          <w:rFonts w:ascii="Times New Roman" w:eastAsia="Times New Roman" w:hAnsi="Times New Roman" w:cs="Times New Roman"/>
          <w:sz w:val="24"/>
          <w:szCs w:val="24"/>
          <w:lang w:eastAsia="ru-RU"/>
        </w:rPr>
        <w:t xml:space="preserve">   -</w:t>
      </w:r>
      <w:r w:rsidRPr="00B236A1">
        <w:rPr>
          <w:rFonts w:ascii="Times New Roman" w:eastAsia="Times New Roman" w:hAnsi="Times New Roman" w:cs="Times New Roman"/>
          <w:sz w:val="24"/>
          <w:szCs w:val="24"/>
          <w:lang w:eastAsia="ru-RU"/>
        </w:rPr>
        <w:t xml:space="preserve">опека и </w:t>
      </w:r>
      <w:r>
        <w:rPr>
          <w:rFonts w:ascii="Times New Roman" w:eastAsia="Times New Roman" w:hAnsi="Times New Roman" w:cs="Times New Roman"/>
          <w:sz w:val="24"/>
          <w:szCs w:val="24"/>
          <w:lang w:eastAsia="ru-RU"/>
        </w:rPr>
        <w:t>попечительство 5 обращений 1,1%;</w:t>
      </w:r>
    </w:p>
    <w:p w:rsidR="00F52094" w:rsidRPr="00B236A1" w:rsidRDefault="00F52094" w:rsidP="00F5209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68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-прочие 138 обращений 32,3%.</w:t>
      </w:r>
    </w:p>
    <w:p w:rsidR="00682C05" w:rsidRDefault="00682C05" w:rsidP="00682C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E58" w:rsidRDefault="00031A3B" w:rsidP="00682C0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A3B">
        <w:rPr>
          <w:rFonts w:ascii="Times New Roman" w:eastAsia="Times New Roman" w:hAnsi="Times New Roman" w:cs="Times New Roman"/>
          <w:b/>
          <w:sz w:val="24"/>
          <w:szCs w:val="24"/>
          <w:lang w:eastAsia="ru-RU"/>
        </w:rPr>
        <w:t>Динамика и пояснения увеличения количества обращений</w:t>
      </w:r>
    </w:p>
    <w:p w:rsidR="00F71E58" w:rsidRPr="00F71E58" w:rsidRDefault="00F71E58" w:rsidP="00F71E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1E58" w:rsidRPr="00F71E58" w:rsidRDefault="00F71E58" w:rsidP="00F71E58">
      <w:pPr>
        <w:spacing w:after="0" w:line="240" w:lineRule="auto"/>
        <w:ind w:firstLine="708"/>
        <w:jc w:val="both"/>
        <w:rPr>
          <w:rFonts w:ascii="Times New Roman" w:hAnsi="Times New Roman" w:cs="Times New Roman"/>
          <w:sz w:val="24"/>
          <w:szCs w:val="24"/>
        </w:rPr>
      </w:pPr>
      <w:r w:rsidRPr="00F71E58">
        <w:rPr>
          <w:rFonts w:ascii="Times New Roman" w:hAnsi="Times New Roman" w:cs="Times New Roman"/>
          <w:sz w:val="24"/>
          <w:szCs w:val="24"/>
        </w:rPr>
        <w:t>1.Улучшение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p w:rsidR="00F71E58" w:rsidRPr="00F71E58" w:rsidRDefault="00F71E58" w:rsidP="00F71E58">
      <w:pPr>
        <w:spacing w:after="0" w:line="240" w:lineRule="auto"/>
        <w:ind w:firstLine="708"/>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Обеспечение жилыми помещениями семей, состоящих на учете в качестве нуждающихся в жилых помещениях, предоставляемых по договорам социального найма, осуществляется в соответствии с подпрограммой 3 «Содействие развитию жилищного строительства территории городского округа город Мегион» (далее Подпрограмма 3), муниципальной программы «Развитие жилищной сферы на территории городского округа город Мегион на 2019-2025 годы», утвержденной постановлением администрации города №2779 от 20.12.2018. В том числе в рамках Подпрограммы 3 жилыми помещениями обеспечиваются граждане, чьи дома признаны аварийными и подлежащими сносу. Финансирование мероприятий по приобретению жилых помещений в рамках Подпрограммы 3 осуществляется из окружного и местного бюджетов, объемы финансирования носят прогнозный характер и подлежат корректировке в течение финансового года, исходя из возможностей бюджета автономного округа и бюджета городского округа город Мегион.</w:t>
      </w:r>
      <w:r w:rsidRPr="00F71E58">
        <w:rPr>
          <w:rFonts w:ascii="Times New Roman CYR" w:eastAsia="Times New Roman" w:hAnsi="Times New Roman CYR" w:cs="Times New Roman CYR"/>
          <w:sz w:val="24"/>
          <w:szCs w:val="24"/>
          <w:lang w:eastAsia="ru-RU"/>
        </w:rPr>
        <w:t xml:space="preserve"> </w:t>
      </w:r>
      <w:r w:rsidRPr="00F71E58">
        <w:rPr>
          <w:rFonts w:ascii="Times New Roman" w:eastAsia="Times New Roman" w:hAnsi="Times New Roman" w:cs="Times New Roman"/>
          <w:sz w:val="24"/>
          <w:szCs w:val="24"/>
          <w:lang w:eastAsia="ru-RU"/>
        </w:rPr>
        <w:t xml:space="preserve">Жилые помещения в рамках Подпрограммы 3 приобретаются в домах-новостройках, расположенных на территории городского округа город Мегион. </w:t>
      </w:r>
    </w:p>
    <w:p w:rsidR="00F71E58" w:rsidRPr="00F71E58" w:rsidRDefault="00F71E58" w:rsidP="00F71E58">
      <w:pPr>
        <w:spacing w:after="0" w:line="240" w:lineRule="auto"/>
        <w:ind w:firstLine="708"/>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 xml:space="preserve">С целью снижения </w:t>
      </w:r>
      <w:r w:rsidRPr="00F71E58">
        <w:rPr>
          <w:rFonts w:ascii="Times New Roman" w:hAnsi="Times New Roman" w:cs="Times New Roman"/>
          <w:sz w:val="24"/>
          <w:szCs w:val="24"/>
        </w:rPr>
        <w:t>причин и условий, способствующих повышению активности граждан</w:t>
      </w:r>
      <w:r w:rsidRPr="00F71E58">
        <w:rPr>
          <w:rFonts w:ascii="Times New Roman" w:eastAsia="Times New Roman" w:hAnsi="Times New Roman" w:cs="Times New Roman"/>
          <w:sz w:val="24"/>
          <w:szCs w:val="24"/>
          <w:lang w:eastAsia="ru-RU"/>
        </w:rPr>
        <w:t xml:space="preserve"> по вышеуказанному вопросу управление жилищной политики департамента муниципальной собственности, соответствии с Порядком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постановлением Правительства Ханты-Мансийского автономного округа – Югры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 от 19.12.2014 №502-п (далее – Порядок) на территории городского округа город Мегион осуществляется прием заявлений граждан, в том числе не по месту своего жительства для рассмотрения вопроса о постановке на учет и предоставления жилых помещений по договорам найма жилых помещений жилищного фонда социального использования. </w:t>
      </w:r>
    </w:p>
    <w:p w:rsidR="00F71E58" w:rsidRPr="00F71E58"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Так же сообщаем, что в соответствии с Постановлением от 06.07.2018 №1394 «Об утверждении порядка предоставления жилых помещений, расположенных по адресу город Мегион, улица Свободы дом 2». Предусмотрен порядок предоставления гражданам жилых помещений по договору найма жилого помещения муниципального жилищного фонда коммерческого использования.</w:t>
      </w:r>
    </w:p>
    <w:p w:rsidR="00F71E58" w:rsidRPr="00F71E58" w:rsidRDefault="00F71E58" w:rsidP="00F71E58">
      <w:pPr>
        <w:spacing w:after="0" w:line="240" w:lineRule="auto"/>
        <w:ind w:firstLine="708"/>
        <w:jc w:val="both"/>
        <w:rPr>
          <w:rFonts w:ascii="Times New Roman" w:eastAsia="Times New Roman" w:hAnsi="Times New Roman" w:cs="Times New Roman"/>
          <w:sz w:val="24"/>
          <w:szCs w:val="24"/>
          <w:lang w:eastAsia="ru-RU"/>
        </w:rPr>
      </w:pPr>
      <w:r w:rsidRPr="00F71E58">
        <w:rPr>
          <w:rFonts w:ascii="Times New Roman" w:hAnsi="Times New Roman" w:cs="Times New Roman"/>
          <w:sz w:val="24"/>
          <w:szCs w:val="24"/>
        </w:rPr>
        <w:t xml:space="preserve">В настоящее время департаментом муниципальной собственности администрации города совместно с автономной некоммерческой организацией «Институт развития города </w:t>
      </w:r>
      <w:proofErr w:type="spellStart"/>
      <w:r w:rsidRPr="00F71E58">
        <w:rPr>
          <w:rFonts w:ascii="Times New Roman" w:hAnsi="Times New Roman" w:cs="Times New Roman"/>
          <w:sz w:val="24"/>
          <w:szCs w:val="24"/>
        </w:rPr>
        <w:t>Мегиона</w:t>
      </w:r>
      <w:proofErr w:type="spellEnd"/>
      <w:r w:rsidRPr="00F71E58">
        <w:rPr>
          <w:rFonts w:ascii="Times New Roman" w:hAnsi="Times New Roman" w:cs="Times New Roman"/>
          <w:sz w:val="24"/>
          <w:szCs w:val="24"/>
        </w:rPr>
        <w:t xml:space="preserve">» ведется прием заявлений граждан </w:t>
      </w:r>
      <w:r w:rsidRPr="00F71E58">
        <w:rPr>
          <w:rFonts w:ascii="Times New Roman" w:eastAsia="Times New Roman" w:hAnsi="Times New Roman" w:cs="Times New Roman"/>
          <w:sz w:val="24"/>
          <w:szCs w:val="24"/>
          <w:lang w:eastAsia="ru-RU"/>
        </w:rPr>
        <w:t>для рассмотрения вопроса о постановке на учет и предоставления жилых помещений по договорам найма жилых помещений жилищного фонда коммерческого использования.</w:t>
      </w:r>
    </w:p>
    <w:p w:rsidR="00F71E58" w:rsidRPr="00F71E58"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Жилые помещения предоставляются гражданам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71E58" w:rsidRPr="00F71E58"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Вне очереди жилые помещения предоставляются следующим гражданам, принятым на учет:</w:t>
      </w:r>
    </w:p>
    <w:p w:rsidR="00F71E58" w:rsidRPr="00F71E58"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lastRenderedPageBreak/>
        <w:t>-жилые помещения которых признаны в установленном порядке непригодными для проживания и ремонту или реконструкции не подлежат;</w:t>
      </w:r>
    </w:p>
    <w:p w:rsidR="00F71E58" w:rsidRPr="00F71E58"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-страдающим тяжелыми формами хронических заболеваний, указанных в Перечне соответствующих заболеваний, установленных Приказом Министерства здравоохранения Российской Федерации от 29.11.2012 №987н «Об утверждении перечня тяжелых форм хронических заболеваний, при котором невозможно совместное проживание граждан в одной квартире».</w:t>
      </w:r>
    </w:p>
    <w:p w:rsidR="00872EFA" w:rsidRDefault="00F71E58" w:rsidP="00F71E58">
      <w:pPr>
        <w:spacing w:after="0" w:line="240" w:lineRule="auto"/>
        <w:ind w:firstLine="709"/>
        <w:jc w:val="both"/>
        <w:rPr>
          <w:rFonts w:ascii="Times New Roman" w:eastAsia="Times New Roman" w:hAnsi="Times New Roman" w:cs="Times New Roman"/>
          <w:sz w:val="24"/>
          <w:szCs w:val="24"/>
          <w:lang w:eastAsia="ru-RU"/>
        </w:rPr>
      </w:pPr>
      <w:r w:rsidRPr="00F71E58">
        <w:rPr>
          <w:rFonts w:ascii="Times New Roman" w:eastAsia="Times New Roman" w:hAnsi="Times New Roman" w:cs="Times New Roman"/>
          <w:sz w:val="24"/>
          <w:szCs w:val="24"/>
          <w:lang w:eastAsia="ru-RU"/>
        </w:rPr>
        <w:t xml:space="preserve">Данная информация доводится до граждан посредством официального сайта администрации города в сети «Интернет», а также на личных встречах представителей администрации города с гражданами. </w:t>
      </w:r>
    </w:p>
    <w:p w:rsidR="00F71E58" w:rsidRDefault="00F71E58"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682C05" w:rsidRDefault="00682C05"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2.О</w:t>
      </w:r>
      <w:r w:rsidR="00C93C01">
        <w:rPr>
          <w:rFonts w:ascii="Times New Roman" w:eastAsia="Times New Roman" w:hAnsi="Times New Roman" w:cs="Times New Roman"/>
          <w:color w:val="000000" w:themeColor="text1"/>
          <w:sz w:val="24"/>
          <w:szCs w:val="24"/>
          <w:lang w:eastAsia="ru-RU"/>
        </w:rPr>
        <w:t>пека</w:t>
      </w:r>
      <w:r>
        <w:rPr>
          <w:rFonts w:ascii="Times New Roman" w:eastAsia="Times New Roman" w:hAnsi="Times New Roman" w:cs="Times New Roman"/>
          <w:color w:val="000000" w:themeColor="text1"/>
          <w:sz w:val="24"/>
          <w:szCs w:val="24"/>
          <w:lang w:eastAsia="ru-RU"/>
        </w:rPr>
        <w:t xml:space="preserve"> и попечительство.</w:t>
      </w:r>
    </w:p>
    <w:p w:rsidR="00D3529B" w:rsidRDefault="0094330D"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w:t>
      </w:r>
      <w:r w:rsidR="00682C05">
        <w:rPr>
          <w:rFonts w:ascii="Times New Roman" w:eastAsia="Times New Roman" w:hAnsi="Times New Roman" w:cs="Times New Roman"/>
          <w:color w:val="000000" w:themeColor="text1"/>
          <w:sz w:val="24"/>
          <w:szCs w:val="24"/>
          <w:lang w:eastAsia="ru-RU"/>
        </w:rPr>
        <w:t>величение</w:t>
      </w:r>
      <w:r w:rsidR="00812EC1">
        <w:rPr>
          <w:rFonts w:ascii="Times New Roman" w:eastAsia="Times New Roman" w:hAnsi="Times New Roman" w:cs="Times New Roman"/>
          <w:color w:val="000000" w:themeColor="text1"/>
          <w:sz w:val="24"/>
          <w:szCs w:val="24"/>
          <w:lang w:eastAsia="ru-RU"/>
        </w:rPr>
        <w:t xml:space="preserve"> связано с проведением общественного обсуждения необходимости внесения изменений в 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их числа детей-сирот и детей, оставшихся без попечения родителей, усыновителей, приемных родителей в Ханты-Мансийском автономном округе – Югре»  </w:t>
      </w:r>
      <w:r w:rsidR="008F70EA">
        <w:rPr>
          <w:rFonts w:ascii="Times New Roman" w:eastAsia="Times New Roman" w:hAnsi="Times New Roman" w:cs="Times New Roman"/>
          <w:color w:val="000000" w:themeColor="text1"/>
          <w:sz w:val="24"/>
          <w:szCs w:val="24"/>
          <w:lang w:eastAsia="ru-RU"/>
        </w:rPr>
        <w:t>и опубликованием Закона Ханты-Мансийского автономного округа – Югры от 11.09.2019 №56-оз «О внесении изменений в Закон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их числа детей-сирот и детей, оставшихся без попечения родителей, усыновителей, приемных родителей в Ханты-Мансийском автономном округе – Югре». Закон вступает в законную силу с 01.01.2020 года.</w:t>
      </w:r>
    </w:p>
    <w:p w:rsidR="00812EC1" w:rsidRDefault="008F70EA" w:rsidP="00D3529B">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Разъяснения действующим и потенциальным усыновителям, приемным родителям требовались в части применения в конкретной ситуации вновь вводимых норм закона, индивидуально к каждой замещающей семье, к усыновителю, но не принявшим ребенка в семью на усыновление. </w:t>
      </w:r>
    </w:p>
    <w:p w:rsidR="005708A8" w:rsidRDefault="00B927C2" w:rsidP="00B927C2">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снижения роста обращений по данному вопросу отделом опеки и попечительства проводятся собрания с опекунами, попечителями и приёмными родителями, а также привлекаются общественные организации созданные по принципу объединения семей.</w:t>
      </w:r>
    </w:p>
    <w:p w:rsidR="00682C05" w:rsidRPr="00AB2B72" w:rsidRDefault="00682C05" w:rsidP="00B927C2">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682C05" w:rsidRDefault="00C93C01" w:rsidP="005708A8">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682C05">
        <w:rPr>
          <w:rFonts w:ascii="Times New Roman" w:eastAsia="Times New Roman" w:hAnsi="Times New Roman" w:cs="Times New Roman"/>
          <w:color w:val="000000" w:themeColor="text1"/>
          <w:sz w:val="24"/>
          <w:szCs w:val="24"/>
          <w:lang w:eastAsia="ru-RU"/>
        </w:rPr>
        <w:t>Т</w:t>
      </w:r>
      <w:r w:rsidRPr="00AB2B72">
        <w:rPr>
          <w:rFonts w:ascii="Times New Roman" w:eastAsia="Times New Roman" w:hAnsi="Times New Roman" w:cs="Times New Roman"/>
          <w:color w:val="000000" w:themeColor="text1"/>
          <w:sz w:val="24"/>
          <w:szCs w:val="24"/>
          <w:lang w:eastAsia="ru-RU"/>
        </w:rPr>
        <w:t>ранспортное обслуживание нас</w:t>
      </w:r>
      <w:r>
        <w:rPr>
          <w:rFonts w:ascii="Times New Roman" w:eastAsia="Times New Roman" w:hAnsi="Times New Roman" w:cs="Times New Roman"/>
          <w:color w:val="000000" w:themeColor="text1"/>
          <w:sz w:val="24"/>
          <w:szCs w:val="24"/>
          <w:lang w:eastAsia="ru-RU"/>
        </w:rPr>
        <w:t>еления, пассажирские перевозки</w:t>
      </w:r>
      <w:r w:rsidR="00682C05">
        <w:rPr>
          <w:rFonts w:ascii="Times New Roman" w:eastAsia="Times New Roman" w:hAnsi="Times New Roman" w:cs="Times New Roman"/>
          <w:color w:val="000000" w:themeColor="text1"/>
          <w:sz w:val="24"/>
          <w:szCs w:val="24"/>
          <w:lang w:eastAsia="ru-RU"/>
        </w:rPr>
        <w:t>.</w:t>
      </w:r>
    </w:p>
    <w:p w:rsidR="00C93C01" w:rsidRDefault="00682C05" w:rsidP="005708A8">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Увеличение </w:t>
      </w:r>
      <w:r w:rsidR="005708A8" w:rsidRPr="00AB2B72">
        <w:rPr>
          <w:rFonts w:ascii="Times New Roman" w:eastAsia="Times New Roman" w:hAnsi="Times New Roman" w:cs="Times New Roman"/>
          <w:color w:val="000000" w:themeColor="text1"/>
          <w:sz w:val="24"/>
          <w:szCs w:val="24"/>
          <w:lang w:eastAsia="ru-RU"/>
        </w:rPr>
        <w:t xml:space="preserve">связанно с допущенными нарушениями организацией, осуществляющей на территории городского округа город Мегион перевозки пассажиров и багажа, графика движения автобусов. По информации организации-перевозчика, причинами опоздания автобусов являются проверка документов надзорными органами, поломки автобусов. В случае поломки автобуса проводится его замена в течение 10-15 минут, соответственно, опоздание автобуса составляет порядка 15 минут. </w:t>
      </w:r>
    </w:p>
    <w:p w:rsidR="00C93C01" w:rsidRDefault="005708A8" w:rsidP="005708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B2B72">
        <w:rPr>
          <w:rFonts w:ascii="Times New Roman" w:eastAsia="Times New Roman" w:hAnsi="Times New Roman" w:cs="Times New Roman"/>
          <w:color w:val="000000" w:themeColor="text1"/>
          <w:sz w:val="24"/>
          <w:szCs w:val="24"/>
          <w:lang w:eastAsia="ru-RU"/>
        </w:rPr>
        <w:t>По всем фактам обращений граждан, связанным с оказанием услуг по перевозке пассажиров и багажа на территории городского округа город Мегион, информация направляется лицу, оказывающему вышеуказанные услуги, с требованием принятия мер и недопущения подобных фактов.</w:t>
      </w:r>
    </w:p>
    <w:p w:rsidR="005708A8" w:rsidRPr="00AB2B72" w:rsidRDefault="005708A8" w:rsidP="005708A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B2B72">
        <w:rPr>
          <w:rFonts w:ascii="Times New Roman" w:eastAsia="Times New Roman" w:hAnsi="Times New Roman" w:cs="Times New Roman"/>
          <w:color w:val="000000" w:themeColor="text1"/>
          <w:sz w:val="24"/>
          <w:szCs w:val="24"/>
          <w:lang w:eastAsia="ru-RU"/>
        </w:rPr>
        <w:t xml:space="preserve"> В связи с многочисленными обращениями граждан, в целях повышения качества перевозки пассажиров и багажа, ответственными муниципальными учреждениями будут проведены проверки в части оказания услуг организацией-перевозчиков в соответствии с требованиями заключенного муниципального контракта. В случае выявления нарушений за ненадлежащее исполнение условий муниципального контракта к организации-перевозчику будут предъявлены штрафные санкции. </w:t>
      </w:r>
    </w:p>
    <w:p w:rsidR="001D1E6D" w:rsidRDefault="001D1E6D" w:rsidP="001D1E6D">
      <w:pPr>
        <w:spacing w:after="0" w:line="240" w:lineRule="auto"/>
        <w:jc w:val="both"/>
        <w:rPr>
          <w:rFonts w:ascii="Times New Roman" w:eastAsia="Times New Roman" w:hAnsi="Times New Roman" w:cs="Times New Roman"/>
          <w:color w:val="000000" w:themeColor="text1"/>
          <w:sz w:val="24"/>
          <w:szCs w:val="24"/>
          <w:lang w:eastAsia="ru-RU"/>
        </w:rPr>
      </w:pPr>
    </w:p>
    <w:p w:rsidR="006968B4" w:rsidRDefault="006968B4" w:rsidP="001D1E6D">
      <w:pPr>
        <w:spacing w:after="0" w:line="240" w:lineRule="auto"/>
        <w:jc w:val="both"/>
        <w:rPr>
          <w:rFonts w:ascii="Times New Roman" w:eastAsia="Times New Roman" w:hAnsi="Times New Roman" w:cs="Times New Roman"/>
          <w:color w:val="000000" w:themeColor="text1"/>
          <w:sz w:val="24"/>
          <w:szCs w:val="24"/>
          <w:lang w:eastAsia="ru-RU"/>
        </w:rPr>
      </w:pPr>
    </w:p>
    <w:p w:rsidR="006968B4" w:rsidRDefault="006968B4" w:rsidP="001D1E6D">
      <w:pPr>
        <w:spacing w:after="0" w:line="240" w:lineRule="auto"/>
        <w:jc w:val="both"/>
        <w:rPr>
          <w:rFonts w:ascii="Times New Roman" w:eastAsia="Times New Roman" w:hAnsi="Times New Roman" w:cs="Times New Roman"/>
          <w:color w:val="000000" w:themeColor="text1"/>
          <w:sz w:val="24"/>
          <w:szCs w:val="24"/>
          <w:lang w:eastAsia="ru-RU"/>
        </w:rPr>
      </w:pPr>
    </w:p>
    <w:p w:rsidR="00AB2B72" w:rsidRPr="00AB2B72" w:rsidRDefault="001D1E6D" w:rsidP="001D1E6D">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4.Отлов животных</w:t>
      </w:r>
      <w:r w:rsidR="00682C05">
        <w:rPr>
          <w:rFonts w:ascii="Times New Roman" w:eastAsia="Times New Roman" w:hAnsi="Times New Roman" w:cs="Times New Roman"/>
          <w:color w:val="000000" w:themeColor="text1"/>
          <w:sz w:val="24"/>
          <w:szCs w:val="24"/>
          <w:lang w:eastAsia="ru-RU"/>
        </w:rPr>
        <w:t>.</w:t>
      </w:r>
    </w:p>
    <w:p w:rsidR="00C93C01" w:rsidRDefault="00AB2B72" w:rsidP="00C93C0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B2B72">
        <w:rPr>
          <w:rFonts w:ascii="Times New Roman" w:eastAsia="Times New Roman" w:hAnsi="Times New Roman" w:cs="Times New Roman"/>
          <w:color w:val="000000" w:themeColor="text1"/>
          <w:sz w:val="24"/>
          <w:szCs w:val="24"/>
          <w:lang w:eastAsia="ru-RU"/>
        </w:rPr>
        <w:t xml:space="preserve">Увеличение количества обращений по сравнению с III кварталом 2018 года связанно с тем, что в 2019 году на оказание услуг по отлову, транспортировке, учету, содержанию, безнадзорных и бродячих животных на территории городского округа город Мегион предусмотрено финансирование за счёт средств окружного бюджета в </w:t>
      </w:r>
      <w:r w:rsidR="00C93C01" w:rsidRPr="00AB2B72">
        <w:rPr>
          <w:rFonts w:ascii="Times New Roman" w:eastAsia="Times New Roman" w:hAnsi="Times New Roman" w:cs="Times New Roman"/>
          <w:color w:val="000000" w:themeColor="text1"/>
          <w:sz w:val="24"/>
          <w:szCs w:val="24"/>
          <w:lang w:eastAsia="ru-RU"/>
        </w:rPr>
        <w:t>сумме 494</w:t>
      </w:r>
      <w:r w:rsidRPr="00AB2B72">
        <w:rPr>
          <w:rFonts w:ascii="Times New Roman" w:eastAsia="Times New Roman" w:hAnsi="Times New Roman" w:cs="Times New Roman"/>
          <w:color w:val="000000" w:themeColor="text1"/>
          <w:sz w:val="24"/>
          <w:szCs w:val="24"/>
          <w:lang w:eastAsia="ru-RU"/>
        </w:rPr>
        <w:t xml:space="preserve">,2 </w:t>
      </w:r>
      <w:proofErr w:type="spellStart"/>
      <w:r w:rsidRPr="00AB2B72">
        <w:rPr>
          <w:rFonts w:ascii="Times New Roman" w:eastAsia="Times New Roman" w:hAnsi="Times New Roman" w:cs="Times New Roman"/>
          <w:color w:val="000000" w:themeColor="text1"/>
          <w:sz w:val="24"/>
          <w:szCs w:val="24"/>
          <w:lang w:eastAsia="ru-RU"/>
        </w:rPr>
        <w:t>тыс.руб</w:t>
      </w:r>
      <w:proofErr w:type="spellEnd"/>
      <w:r w:rsidRPr="00AB2B72">
        <w:rPr>
          <w:rFonts w:ascii="Times New Roman" w:eastAsia="Times New Roman" w:hAnsi="Times New Roman" w:cs="Times New Roman"/>
          <w:color w:val="000000" w:themeColor="text1"/>
          <w:sz w:val="24"/>
          <w:szCs w:val="24"/>
          <w:lang w:eastAsia="ru-RU"/>
        </w:rPr>
        <w:t xml:space="preserve">. В 2018 году на данные цели было профинансировано 1 574,1 </w:t>
      </w:r>
      <w:proofErr w:type="spellStart"/>
      <w:r w:rsidRPr="00AB2B72">
        <w:rPr>
          <w:rFonts w:ascii="Times New Roman" w:eastAsia="Times New Roman" w:hAnsi="Times New Roman" w:cs="Times New Roman"/>
          <w:color w:val="000000" w:themeColor="text1"/>
          <w:sz w:val="24"/>
          <w:szCs w:val="24"/>
          <w:lang w:eastAsia="ru-RU"/>
        </w:rPr>
        <w:t>тыс.руб</w:t>
      </w:r>
      <w:proofErr w:type="spellEnd"/>
      <w:r w:rsidRPr="00AB2B72">
        <w:rPr>
          <w:rFonts w:ascii="Times New Roman" w:eastAsia="Times New Roman" w:hAnsi="Times New Roman" w:cs="Times New Roman"/>
          <w:color w:val="000000" w:themeColor="text1"/>
          <w:sz w:val="24"/>
          <w:szCs w:val="24"/>
          <w:lang w:eastAsia="ru-RU"/>
        </w:rPr>
        <w:t>. за счет средств окружного и местного бюджета, что в 3 раза выше планового объема финансирования 2019 года. В связи с вступлением в силу Федерального закона от 27.12.2018 №498 «Об ответственном обращении с животными и о внесении изменений в отдельные законодательные акты Российской Федерации» и ограниченным лимитом финансирования в бюджете городского округа город Мегион на оказание услуг по отлову, транспортировке, учету, содержанию, безнадзорных и бродячих животных на 2019 год, отлов безнадзорных животных производится в первую очередь в отношении агрессивных животных. Заключённые в 2019 году муниципальные контракты в части оказания услуг по отлову безнадзорных животных исполнены. При выделении дополнительного финансирования на указанные мероприятия в текущем году отлов безнадзорных животных (собак) будет возобновлен.</w:t>
      </w:r>
    </w:p>
    <w:p w:rsidR="00C93C01" w:rsidRDefault="00C93C01" w:rsidP="00C93C01">
      <w:pPr>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4928" w:rsidRDefault="00564928" w:rsidP="0056492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3C01" w:rsidRPr="00564928" w:rsidRDefault="00C93C01" w:rsidP="00C93C01">
      <w:pPr>
        <w:tabs>
          <w:tab w:val="left" w:pos="2325"/>
        </w:tabs>
        <w:jc w:val="center"/>
        <w:rPr>
          <w:rFonts w:ascii="Times New Roman" w:eastAsia="Times New Roman" w:hAnsi="Times New Roman" w:cs="Times New Roman"/>
          <w:sz w:val="24"/>
          <w:szCs w:val="24"/>
          <w:lang w:eastAsia="ru-RU"/>
        </w:rPr>
      </w:pPr>
      <w:bookmarkStart w:id="0" w:name="_GoBack"/>
      <w:bookmarkEnd w:id="0"/>
    </w:p>
    <w:sectPr w:rsidR="00C93C01" w:rsidRPr="00564928" w:rsidSect="006968B4">
      <w:headerReference w:type="default" r:id="rId8"/>
      <w:pgSz w:w="11906" w:h="16838"/>
      <w:pgMar w:top="1276"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A4" w:rsidRDefault="008109A4" w:rsidP="00553232">
      <w:pPr>
        <w:spacing w:after="0" w:line="240" w:lineRule="auto"/>
      </w:pPr>
      <w:r>
        <w:separator/>
      </w:r>
    </w:p>
  </w:endnote>
  <w:endnote w:type="continuationSeparator" w:id="0">
    <w:p w:rsidR="008109A4" w:rsidRDefault="008109A4" w:rsidP="005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A4" w:rsidRDefault="008109A4" w:rsidP="00553232">
      <w:pPr>
        <w:spacing w:after="0" w:line="240" w:lineRule="auto"/>
      </w:pPr>
      <w:r>
        <w:separator/>
      </w:r>
    </w:p>
  </w:footnote>
  <w:footnote w:type="continuationSeparator" w:id="0">
    <w:p w:rsidR="008109A4" w:rsidRDefault="008109A4" w:rsidP="0055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41222"/>
      <w:docPartObj>
        <w:docPartGallery w:val="Page Numbers (Top of Page)"/>
        <w:docPartUnique/>
      </w:docPartObj>
    </w:sdtPr>
    <w:sdtEndPr/>
    <w:sdtContent>
      <w:p w:rsidR="00FC181C" w:rsidRDefault="00FC181C">
        <w:pPr>
          <w:pStyle w:val="a3"/>
          <w:jc w:val="center"/>
        </w:pPr>
        <w:r>
          <w:fldChar w:fldCharType="begin"/>
        </w:r>
        <w:r>
          <w:instrText>PAGE   \* MERGEFORMAT</w:instrText>
        </w:r>
        <w:r>
          <w:fldChar w:fldCharType="separate"/>
        </w:r>
        <w:r w:rsidR="0065346F">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3F1"/>
    <w:multiLevelType w:val="hybridMultilevel"/>
    <w:tmpl w:val="54BE80C8"/>
    <w:lvl w:ilvl="0" w:tplc="11F4060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6CC75277"/>
    <w:multiLevelType w:val="hybridMultilevel"/>
    <w:tmpl w:val="C230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6F"/>
    <w:rsid w:val="000148CF"/>
    <w:rsid w:val="000271B0"/>
    <w:rsid w:val="00031A3B"/>
    <w:rsid w:val="00035B74"/>
    <w:rsid w:val="0005112E"/>
    <w:rsid w:val="00051198"/>
    <w:rsid w:val="000527C3"/>
    <w:rsid w:val="000632E9"/>
    <w:rsid w:val="000A2435"/>
    <w:rsid w:val="000B0EBE"/>
    <w:rsid w:val="000B20CB"/>
    <w:rsid w:val="000C3C40"/>
    <w:rsid w:val="000E660F"/>
    <w:rsid w:val="00100149"/>
    <w:rsid w:val="00106A7C"/>
    <w:rsid w:val="0012340C"/>
    <w:rsid w:val="00141AFA"/>
    <w:rsid w:val="00190E9A"/>
    <w:rsid w:val="0019150D"/>
    <w:rsid w:val="001939C1"/>
    <w:rsid w:val="001A37C1"/>
    <w:rsid w:val="001A6867"/>
    <w:rsid w:val="001D1E6D"/>
    <w:rsid w:val="001E69C5"/>
    <w:rsid w:val="001F29CF"/>
    <w:rsid w:val="001F4B09"/>
    <w:rsid w:val="00200967"/>
    <w:rsid w:val="002255E4"/>
    <w:rsid w:val="00240AFB"/>
    <w:rsid w:val="002854F3"/>
    <w:rsid w:val="0028715F"/>
    <w:rsid w:val="0029027D"/>
    <w:rsid w:val="00295A9C"/>
    <w:rsid w:val="002B0E2D"/>
    <w:rsid w:val="002C3647"/>
    <w:rsid w:val="002C52D6"/>
    <w:rsid w:val="002C726E"/>
    <w:rsid w:val="002E51F9"/>
    <w:rsid w:val="002E6F39"/>
    <w:rsid w:val="00303146"/>
    <w:rsid w:val="00311515"/>
    <w:rsid w:val="003125B1"/>
    <w:rsid w:val="003317E2"/>
    <w:rsid w:val="00361256"/>
    <w:rsid w:val="0036455C"/>
    <w:rsid w:val="0037409D"/>
    <w:rsid w:val="00374DA4"/>
    <w:rsid w:val="003A263E"/>
    <w:rsid w:val="003A3D34"/>
    <w:rsid w:val="003A42C1"/>
    <w:rsid w:val="003B3723"/>
    <w:rsid w:val="003C253E"/>
    <w:rsid w:val="003C6EFB"/>
    <w:rsid w:val="003D3724"/>
    <w:rsid w:val="004027FA"/>
    <w:rsid w:val="0041144B"/>
    <w:rsid w:val="004124AF"/>
    <w:rsid w:val="00416475"/>
    <w:rsid w:val="004325F4"/>
    <w:rsid w:val="0044352C"/>
    <w:rsid w:val="004538B0"/>
    <w:rsid w:val="004666E9"/>
    <w:rsid w:val="00470C5B"/>
    <w:rsid w:val="0047383D"/>
    <w:rsid w:val="00482C0E"/>
    <w:rsid w:val="004A39D6"/>
    <w:rsid w:val="004B3CEE"/>
    <w:rsid w:val="004B43A9"/>
    <w:rsid w:val="004B570C"/>
    <w:rsid w:val="004D3795"/>
    <w:rsid w:val="004F63FC"/>
    <w:rsid w:val="00501AA6"/>
    <w:rsid w:val="00507ADF"/>
    <w:rsid w:val="005212E9"/>
    <w:rsid w:val="00521E14"/>
    <w:rsid w:val="00523EE5"/>
    <w:rsid w:val="005248CE"/>
    <w:rsid w:val="0052531D"/>
    <w:rsid w:val="005273CA"/>
    <w:rsid w:val="00530075"/>
    <w:rsid w:val="0053207E"/>
    <w:rsid w:val="00553232"/>
    <w:rsid w:val="00555E7F"/>
    <w:rsid w:val="005622F1"/>
    <w:rsid w:val="00562815"/>
    <w:rsid w:val="00564928"/>
    <w:rsid w:val="005708A8"/>
    <w:rsid w:val="00593034"/>
    <w:rsid w:val="005C2E79"/>
    <w:rsid w:val="005C41CB"/>
    <w:rsid w:val="005D1290"/>
    <w:rsid w:val="005D569D"/>
    <w:rsid w:val="005F0DDF"/>
    <w:rsid w:val="0060092D"/>
    <w:rsid w:val="00627CC1"/>
    <w:rsid w:val="00630519"/>
    <w:rsid w:val="00635AF1"/>
    <w:rsid w:val="00642056"/>
    <w:rsid w:val="006523F2"/>
    <w:rsid w:val="00652EE9"/>
    <w:rsid w:val="0065346F"/>
    <w:rsid w:val="00664720"/>
    <w:rsid w:val="006665C3"/>
    <w:rsid w:val="006724B6"/>
    <w:rsid w:val="00681E36"/>
    <w:rsid w:val="00682C05"/>
    <w:rsid w:val="0068397D"/>
    <w:rsid w:val="00691975"/>
    <w:rsid w:val="0069621E"/>
    <w:rsid w:val="006968B4"/>
    <w:rsid w:val="006A0256"/>
    <w:rsid w:val="006A21EC"/>
    <w:rsid w:val="006B2806"/>
    <w:rsid w:val="006C087E"/>
    <w:rsid w:val="006C15F0"/>
    <w:rsid w:val="006E776A"/>
    <w:rsid w:val="0070462D"/>
    <w:rsid w:val="00704D82"/>
    <w:rsid w:val="00713F7D"/>
    <w:rsid w:val="007146A2"/>
    <w:rsid w:val="00714B99"/>
    <w:rsid w:val="00721266"/>
    <w:rsid w:val="0073526E"/>
    <w:rsid w:val="00736801"/>
    <w:rsid w:val="00741F73"/>
    <w:rsid w:val="007539B9"/>
    <w:rsid w:val="00754A64"/>
    <w:rsid w:val="0076687B"/>
    <w:rsid w:val="00780F99"/>
    <w:rsid w:val="0078485B"/>
    <w:rsid w:val="00793448"/>
    <w:rsid w:val="007A36E4"/>
    <w:rsid w:val="007D1B03"/>
    <w:rsid w:val="007E1E81"/>
    <w:rsid w:val="007F4715"/>
    <w:rsid w:val="00800F9C"/>
    <w:rsid w:val="00802FDA"/>
    <w:rsid w:val="008109A4"/>
    <w:rsid w:val="00812EC1"/>
    <w:rsid w:val="0082099D"/>
    <w:rsid w:val="00834F33"/>
    <w:rsid w:val="00837EBA"/>
    <w:rsid w:val="00843B4D"/>
    <w:rsid w:val="0084607A"/>
    <w:rsid w:val="00853507"/>
    <w:rsid w:val="00872EFA"/>
    <w:rsid w:val="00881061"/>
    <w:rsid w:val="0088644F"/>
    <w:rsid w:val="00892537"/>
    <w:rsid w:val="00894E7C"/>
    <w:rsid w:val="008A6AB1"/>
    <w:rsid w:val="008B3228"/>
    <w:rsid w:val="008C7A9D"/>
    <w:rsid w:val="008D61F8"/>
    <w:rsid w:val="008F19D4"/>
    <w:rsid w:val="008F2E2E"/>
    <w:rsid w:val="008F4F51"/>
    <w:rsid w:val="008F70EA"/>
    <w:rsid w:val="009213CD"/>
    <w:rsid w:val="00933723"/>
    <w:rsid w:val="0094330D"/>
    <w:rsid w:val="00962387"/>
    <w:rsid w:val="009668FC"/>
    <w:rsid w:val="00970E4D"/>
    <w:rsid w:val="00981F99"/>
    <w:rsid w:val="00984476"/>
    <w:rsid w:val="009A5737"/>
    <w:rsid w:val="009A6258"/>
    <w:rsid w:val="009D151C"/>
    <w:rsid w:val="009E20D0"/>
    <w:rsid w:val="009E7E7D"/>
    <w:rsid w:val="009F4881"/>
    <w:rsid w:val="009F70D9"/>
    <w:rsid w:val="00A133B8"/>
    <w:rsid w:val="00A161D9"/>
    <w:rsid w:val="00A33526"/>
    <w:rsid w:val="00A759D3"/>
    <w:rsid w:val="00A85D45"/>
    <w:rsid w:val="00A94895"/>
    <w:rsid w:val="00A97E89"/>
    <w:rsid w:val="00AB2B72"/>
    <w:rsid w:val="00AC2429"/>
    <w:rsid w:val="00AC446C"/>
    <w:rsid w:val="00AD0324"/>
    <w:rsid w:val="00AE45DA"/>
    <w:rsid w:val="00AE4A62"/>
    <w:rsid w:val="00AE669C"/>
    <w:rsid w:val="00B06FD6"/>
    <w:rsid w:val="00B2641D"/>
    <w:rsid w:val="00B36375"/>
    <w:rsid w:val="00B4706F"/>
    <w:rsid w:val="00B5215C"/>
    <w:rsid w:val="00B60F6B"/>
    <w:rsid w:val="00B66D8E"/>
    <w:rsid w:val="00B675C2"/>
    <w:rsid w:val="00B77C74"/>
    <w:rsid w:val="00B85F4D"/>
    <w:rsid w:val="00B927C2"/>
    <w:rsid w:val="00B94D68"/>
    <w:rsid w:val="00BA4909"/>
    <w:rsid w:val="00BC4205"/>
    <w:rsid w:val="00BD057C"/>
    <w:rsid w:val="00BD1F73"/>
    <w:rsid w:val="00BE47AF"/>
    <w:rsid w:val="00BE7479"/>
    <w:rsid w:val="00C14D9E"/>
    <w:rsid w:val="00C225FD"/>
    <w:rsid w:val="00C330A0"/>
    <w:rsid w:val="00C46FB7"/>
    <w:rsid w:val="00C47F17"/>
    <w:rsid w:val="00C5512B"/>
    <w:rsid w:val="00C630EC"/>
    <w:rsid w:val="00C74AAE"/>
    <w:rsid w:val="00C76425"/>
    <w:rsid w:val="00C93C01"/>
    <w:rsid w:val="00CA62D2"/>
    <w:rsid w:val="00CB763A"/>
    <w:rsid w:val="00CD4139"/>
    <w:rsid w:val="00CD745A"/>
    <w:rsid w:val="00D102E0"/>
    <w:rsid w:val="00D1312B"/>
    <w:rsid w:val="00D31913"/>
    <w:rsid w:val="00D3256F"/>
    <w:rsid w:val="00D3529B"/>
    <w:rsid w:val="00D4349C"/>
    <w:rsid w:val="00D72AF7"/>
    <w:rsid w:val="00D82220"/>
    <w:rsid w:val="00D87C32"/>
    <w:rsid w:val="00DA7F5B"/>
    <w:rsid w:val="00DB2D2D"/>
    <w:rsid w:val="00E048B3"/>
    <w:rsid w:val="00E06D82"/>
    <w:rsid w:val="00E131B7"/>
    <w:rsid w:val="00E5309B"/>
    <w:rsid w:val="00E65579"/>
    <w:rsid w:val="00E77A92"/>
    <w:rsid w:val="00E81DFB"/>
    <w:rsid w:val="00E93053"/>
    <w:rsid w:val="00EA228D"/>
    <w:rsid w:val="00EB5E63"/>
    <w:rsid w:val="00EE4F70"/>
    <w:rsid w:val="00EF21C7"/>
    <w:rsid w:val="00EF4776"/>
    <w:rsid w:val="00F11B7F"/>
    <w:rsid w:val="00F23381"/>
    <w:rsid w:val="00F30CB7"/>
    <w:rsid w:val="00F32DF3"/>
    <w:rsid w:val="00F46C93"/>
    <w:rsid w:val="00F52094"/>
    <w:rsid w:val="00F54EA0"/>
    <w:rsid w:val="00F71E58"/>
    <w:rsid w:val="00F740AF"/>
    <w:rsid w:val="00F8120B"/>
    <w:rsid w:val="00FA1334"/>
    <w:rsid w:val="00FA3CD1"/>
    <w:rsid w:val="00FC181C"/>
    <w:rsid w:val="00FD0A39"/>
    <w:rsid w:val="00FE128A"/>
    <w:rsid w:val="00FE2DAF"/>
    <w:rsid w:val="00FF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6A2F"/>
  <w15:docId w15:val="{AF1D1434-9192-4058-AF9A-93FAF04C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232"/>
  </w:style>
  <w:style w:type="paragraph" w:styleId="a5">
    <w:name w:val="footer"/>
    <w:basedOn w:val="a"/>
    <w:link w:val="a6"/>
    <w:uiPriority w:val="99"/>
    <w:unhideWhenUsed/>
    <w:rsid w:val="00553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232"/>
  </w:style>
  <w:style w:type="table" w:styleId="a7">
    <w:name w:val="Table Grid"/>
    <w:basedOn w:val="a1"/>
    <w:uiPriority w:val="59"/>
    <w:rsid w:val="007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A36E4"/>
    <w:pPr>
      <w:spacing w:after="0" w:line="240" w:lineRule="auto"/>
    </w:pPr>
    <w:rPr>
      <w:rFonts w:ascii="Times New Roman" w:eastAsia="Calibri" w:hAnsi="Times New Roman" w:cs="Times New Roman"/>
    </w:rPr>
  </w:style>
  <w:style w:type="character" w:customStyle="1" w:styleId="a9">
    <w:name w:val="Без интервала Знак"/>
    <w:link w:val="a8"/>
    <w:uiPriority w:val="1"/>
    <w:rsid w:val="007A36E4"/>
    <w:rPr>
      <w:rFonts w:ascii="Times New Roman" w:eastAsia="Calibri" w:hAnsi="Times New Roman" w:cs="Times New Roman"/>
    </w:rPr>
  </w:style>
  <w:style w:type="character" w:customStyle="1" w:styleId="0pt">
    <w:name w:val="Основной текст + Не полужирный;Интервал 0 pt"/>
    <w:rsid w:val="007A36E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
    <w:name w:val="Основной текст1"/>
    <w:rsid w:val="007A36E4"/>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paragraph" w:customStyle="1" w:styleId="Style3">
    <w:name w:val="Style3"/>
    <w:basedOn w:val="a"/>
    <w:rsid w:val="007A36E4"/>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7A36E4"/>
    <w:rPr>
      <w:rFonts w:ascii="Times New Roman" w:hAnsi="Times New Roman" w:cs="Times New Roman"/>
      <w:sz w:val="22"/>
      <w:szCs w:val="22"/>
    </w:rPr>
  </w:style>
  <w:style w:type="paragraph" w:styleId="aa">
    <w:name w:val="Balloon Text"/>
    <w:basedOn w:val="a"/>
    <w:link w:val="ab"/>
    <w:uiPriority w:val="99"/>
    <w:semiHidden/>
    <w:unhideWhenUsed/>
    <w:rsid w:val="00A948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4895"/>
    <w:rPr>
      <w:rFonts w:ascii="Segoe UI" w:hAnsi="Segoe UI" w:cs="Segoe UI"/>
      <w:sz w:val="18"/>
      <w:szCs w:val="18"/>
    </w:rPr>
  </w:style>
  <w:style w:type="paragraph" w:styleId="ac">
    <w:name w:val="endnote text"/>
    <w:basedOn w:val="a"/>
    <w:link w:val="ad"/>
    <w:uiPriority w:val="99"/>
    <w:semiHidden/>
    <w:unhideWhenUsed/>
    <w:rsid w:val="00E81DFB"/>
    <w:pPr>
      <w:spacing w:after="0" w:line="240" w:lineRule="auto"/>
    </w:pPr>
    <w:rPr>
      <w:sz w:val="20"/>
      <w:szCs w:val="20"/>
    </w:rPr>
  </w:style>
  <w:style w:type="character" w:customStyle="1" w:styleId="ad">
    <w:name w:val="Текст концевой сноски Знак"/>
    <w:basedOn w:val="a0"/>
    <w:link w:val="ac"/>
    <w:uiPriority w:val="99"/>
    <w:semiHidden/>
    <w:rsid w:val="00E81DFB"/>
    <w:rPr>
      <w:sz w:val="20"/>
      <w:szCs w:val="20"/>
    </w:rPr>
  </w:style>
  <w:style w:type="character" w:styleId="ae">
    <w:name w:val="endnote reference"/>
    <w:basedOn w:val="a0"/>
    <w:uiPriority w:val="99"/>
    <w:semiHidden/>
    <w:unhideWhenUsed/>
    <w:rsid w:val="00E81DFB"/>
    <w:rPr>
      <w:vertAlign w:val="superscript"/>
    </w:rPr>
  </w:style>
  <w:style w:type="paragraph" w:styleId="af">
    <w:name w:val="List Paragraph"/>
    <w:basedOn w:val="a"/>
    <w:uiPriority w:val="34"/>
    <w:qFormat/>
    <w:rsid w:val="0003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81519">
      <w:bodyDiv w:val="1"/>
      <w:marLeft w:val="0"/>
      <w:marRight w:val="0"/>
      <w:marTop w:val="0"/>
      <w:marBottom w:val="0"/>
      <w:divBdr>
        <w:top w:val="none" w:sz="0" w:space="0" w:color="auto"/>
        <w:left w:val="none" w:sz="0" w:space="0" w:color="auto"/>
        <w:bottom w:val="none" w:sz="0" w:space="0" w:color="auto"/>
        <w:right w:val="none" w:sz="0" w:space="0" w:color="auto"/>
      </w:divBdr>
    </w:div>
    <w:div w:id="1030566628">
      <w:bodyDiv w:val="1"/>
      <w:marLeft w:val="0"/>
      <w:marRight w:val="0"/>
      <w:marTop w:val="0"/>
      <w:marBottom w:val="0"/>
      <w:divBdr>
        <w:top w:val="none" w:sz="0" w:space="0" w:color="auto"/>
        <w:left w:val="none" w:sz="0" w:space="0" w:color="auto"/>
        <w:bottom w:val="none" w:sz="0" w:space="0" w:color="auto"/>
        <w:right w:val="none" w:sz="0" w:space="0" w:color="auto"/>
      </w:divBdr>
    </w:div>
    <w:div w:id="1193495691">
      <w:bodyDiv w:val="1"/>
      <w:marLeft w:val="0"/>
      <w:marRight w:val="0"/>
      <w:marTop w:val="0"/>
      <w:marBottom w:val="0"/>
      <w:divBdr>
        <w:top w:val="none" w:sz="0" w:space="0" w:color="auto"/>
        <w:left w:val="none" w:sz="0" w:space="0" w:color="auto"/>
        <w:bottom w:val="none" w:sz="0" w:space="0" w:color="auto"/>
        <w:right w:val="none" w:sz="0" w:space="0" w:color="auto"/>
      </w:divBdr>
    </w:div>
    <w:div w:id="1630286368">
      <w:bodyDiv w:val="1"/>
      <w:marLeft w:val="0"/>
      <w:marRight w:val="0"/>
      <w:marTop w:val="0"/>
      <w:marBottom w:val="0"/>
      <w:divBdr>
        <w:top w:val="none" w:sz="0" w:space="0" w:color="auto"/>
        <w:left w:val="none" w:sz="0" w:space="0" w:color="auto"/>
        <w:bottom w:val="none" w:sz="0" w:space="0" w:color="auto"/>
        <w:right w:val="none" w:sz="0" w:space="0" w:color="auto"/>
      </w:divBdr>
    </w:div>
    <w:div w:id="18559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8067-85D7-4F73-AF11-B85E3DF8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8</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Виктория Евгеньевна</dc:creator>
  <cp:keywords/>
  <dc:description/>
  <cp:lastModifiedBy>Лебедь Виктория Евгеньевна</cp:lastModifiedBy>
  <cp:revision>26</cp:revision>
  <cp:lastPrinted>2019-10-18T05:46:00Z</cp:lastPrinted>
  <dcterms:created xsi:type="dcterms:W3CDTF">2018-04-26T05:52:00Z</dcterms:created>
  <dcterms:modified xsi:type="dcterms:W3CDTF">2019-10-18T05:53:00Z</dcterms:modified>
</cp:coreProperties>
</file>