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6C" w:rsidRPr="00A96CFE" w:rsidRDefault="00E24A6C" w:rsidP="00E24A6C">
      <w:pPr>
        <w:ind w:firstLine="0"/>
        <w:outlineLvl w:val="0"/>
        <w:rPr>
          <w:rFonts w:ascii="Times New Roman" w:hAnsi="Times New Roman" w:cs="Times New Roman"/>
          <w:bCs/>
          <w:color w:val="26282F"/>
        </w:rPr>
      </w:pPr>
      <w:bookmarkStart w:id="0" w:name="_GoBack"/>
      <w:bookmarkEnd w:id="0"/>
      <w:r>
        <w:rPr>
          <w:rFonts w:ascii="Times New Roman" w:hAnsi="Times New Roman" w:cs="Times New Roman"/>
          <w:bCs/>
          <w:color w:val="26282F"/>
        </w:rPr>
        <w:tab/>
      </w:r>
      <w:r>
        <w:rPr>
          <w:rFonts w:ascii="Times New Roman" w:hAnsi="Times New Roman" w:cs="Times New Roman"/>
          <w:bCs/>
          <w:color w:val="26282F"/>
        </w:rPr>
        <w:tab/>
      </w:r>
      <w:r>
        <w:rPr>
          <w:rFonts w:ascii="Times New Roman" w:hAnsi="Times New Roman" w:cs="Times New Roman"/>
          <w:bCs/>
          <w:color w:val="26282F"/>
        </w:rPr>
        <w:tab/>
      </w:r>
      <w:r>
        <w:rPr>
          <w:rFonts w:ascii="Times New Roman" w:hAnsi="Times New Roman" w:cs="Times New Roman"/>
          <w:bCs/>
          <w:color w:val="26282F"/>
        </w:rPr>
        <w:tab/>
      </w:r>
      <w:r>
        <w:rPr>
          <w:rFonts w:ascii="Times New Roman" w:hAnsi="Times New Roman" w:cs="Times New Roman"/>
          <w:bCs/>
          <w:color w:val="26282F"/>
        </w:rPr>
        <w:tab/>
      </w:r>
      <w:r>
        <w:rPr>
          <w:rFonts w:ascii="Times New Roman" w:hAnsi="Times New Roman" w:cs="Times New Roman"/>
          <w:bCs/>
          <w:color w:val="26282F"/>
        </w:rPr>
        <w:tab/>
      </w:r>
      <w:r>
        <w:rPr>
          <w:rFonts w:ascii="Times New Roman" w:hAnsi="Times New Roman" w:cs="Times New Roman"/>
          <w:bCs/>
          <w:color w:val="26282F"/>
        </w:rPr>
        <w:tab/>
      </w:r>
      <w:r w:rsidRPr="00A96CFE">
        <w:rPr>
          <w:rFonts w:ascii="Times New Roman" w:hAnsi="Times New Roman" w:cs="Times New Roman"/>
          <w:bCs/>
          <w:color w:val="26282F"/>
        </w:rPr>
        <w:t xml:space="preserve">Приложение </w:t>
      </w:r>
    </w:p>
    <w:p w:rsidR="00E24A6C" w:rsidRPr="00A96CFE" w:rsidRDefault="00E24A6C" w:rsidP="00E24A6C">
      <w:pPr>
        <w:ind w:firstLine="0"/>
        <w:outlineLvl w:val="0"/>
        <w:rPr>
          <w:rFonts w:ascii="Times New Roman" w:hAnsi="Times New Roman" w:cs="Times New Roman"/>
          <w:bCs/>
          <w:color w:val="26282F"/>
        </w:rPr>
      </w:pP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t xml:space="preserve">к </w:t>
      </w:r>
      <w:r>
        <w:rPr>
          <w:rFonts w:ascii="Times New Roman" w:hAnsi="Times New Roman" w:cs="Times New Roman"/>
          <w:bCs/>
          <w:color w:val="26282F"/>
        </w:rPr>
        <w:t>п</w:t>
      </w:r>
      <w:r w:rsidRPr="00A96CFE">
        <w:rPr>
          <w:rFonts w:ascii="Times New Roman" w:hAnsi="Times New Roman" w:cs="Times New Roman"/>
          <w:bCs/>
          <w:color w:val="26282F"/>
        </w:rPr>
        <w:t>остановлению администрации города</w:t>
      </w:r>
    </w:p>
    <w:p w:rsidR="00E24A6C" w:rsidRPr="00A96CFE" w:rsidRDefault="00E24A6C" w:rsidP="00E24A6C">
      <w:pPr>
        <w:ind w:firstLine="0"/>
        <w:outlineLvl w:val="0"/>
        <w:rPr>
          <w:rFonts w:ascii="Times New Roman" w:hAnsi="Times New Roman" w:cs="Times New Roman"/>
          <w:bCs/>
          <w:color w:val="26282F"/>
        </w:rPr>
      </w:pP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sidRPr="00A96CFE">
        <w:rPr>
          <w:rFonts w:ascii="Times New Roman" w:hAnsi="Times New Roman" w:cs="Times New Roman"/>
          <w:bCs/>
          <w:color w:val="26282F"/>
        </w:rPr>
        <w:tab/>
      </w:r>
      <w:r>
        <w:rPr>
          <w:rFonts w:ascii="Times New Roman" w:hAnsi="Times New Roman" w:cs="Times New Roman"/>
          <w:bCs/>
          <w:color w:val="26282F"/>
        </w:rPr>
        <w:t>от ___________________</w:t>
      </w:r>
      <w:r w:rsidRPr="00A96CFE">
        <w:rPr>
          <w:rFonts w:ascii="Times New Roman" w:hAnsi="Times New Roman" w:cs="Times New Roman"/>
          <w:bCs/>
          <w:color w:val="26282F"/>
        </w:rPr>
        <w:t>201</w:t>
      </w:r>
      <w:r w:rsidR="00B92F1B">
        <w:rPr>
          <w:rFonts w:ascii="Times New Roman" w:hAnsi="Times New Roman" w:cs="Times New Roman"/>
          <w:bCs/>
          <w:color w:val="26282F"/>
        </w:rPr>
        <w:t>7</w:t>
      </w:r>
      <w:r w:rsidRPr="00A96CFE">
        <w:rPr>
          <w:rFonts w:ascii="Times New Roman" w:hAnsi="Times New Roman" w:cs="Times New Roman"/>
          <w:bCs/>
          <w:color w:val="26282F"/>
        </w:rPr>
        <w:t xml:space="preserve"> №_______</w:t>
      </w:r>
    </w:p>
    <w:p w:rsidR="00E24A6C" w:rsidRDefault="00E24A6C" w:rsidP="00E24A6C">
      <w:pPr>
        <w:widowControl/>
        <w:spacing w:before="108" w:after="108"/>
        <w:ind w:firstLine="0"/>
        <w:jc w:val="center"/>
        <w:outlineLvl w:val="0"/>
        <w:rPr>
          <w:rFonts w:ascii="Times New Roman" w:hAnsi="Times New Roman" w:cs="Times New Roman"/>
          <w:color w:val="000000"/>
          <w:shd w:val="clear" w:color="auto" w:fill="D8EDE8"/>
        </w:rPr>
      </w:pPr>
    </w:p>
    <w:p w:rsidR="00E24A6C" w:rsidRDefault="00E24A6C" w:rsidP="00E24A6C">
      <w:pPr>
        <w:widowControl/>
        <w:spacing w:before="108"/>
        <w:ind w:firstLine="0"/>
        <w:jc w:val="center"/>
        <w:outlineLvl w:val="0"/>
        <w:rPr>
          <w:rFonts w:ascii="Times New Roman" w:hAnsi="Times New Roman" w:cs="Times New Roman"/>
          <w:color w:val="000000"/>
          <w:shd w:val="clear" w:color="auto" w:fill="D8EDE8"/>
        </w:rPr>
      </w:pPr>
    </w:p>
    <w:p w:rsidR="00E24A6C" w:rsidRPr="002471FF" w:rsidRDefault="00E24A6C" w:rsidP="00E24A6C">
      <w:pPr>
        <w:widowControl/>
        <w:suppressAutoHyphens/>
        <w:autoSpaceDE/>
        <w:autoSpaceDN/>
        <w:adjustRightInd/>
        <w:ind w:firstLine="709"/>
        <w:jc w:val="center"/>
        <w:rPr>
          <w:rFonts w:ascii="Times New Roman" w:hAnsi="Times New Roman" w:cs="Times New Roman"/>
          <w:spacing w:val="2"/>
          <w:position w:val="2"/>
          <w:lang w:eastAsia="ar-SA"/>
        </w:rPr>
      </w:pPr>
      <w:r w:rsidRPr="00820866">
        <w:rPr>
          <w:rFonts w:ascii="Times New Roman" w:hAnsi="Times New Roman" w:cs="Times New Roman"/>
          <w:bCs/>
        </w:rPr>
        <w:t>ПОРЯДОК</w:t>
      </w:r>
      <w:r w:rsidRPr="00820866">
        <w:rPr>
          <w:rFonts w:ascii="Times New Roman" w:hAnsi="Times New Roman" w:cs="Times New Roman"/>
          <w:bCs/>
        </w:rPr>
        <w:br/>
        <w:t xml:space="preserve">формирования, утверждения и ведения планов закупок </w:t>
      </w:r>
      <w:r w:rsidR="002B3FD3">
        <w:rPr>
          <w:rFonts w:ascii="Times New Roman" w:hAnsi="Times New Roman" w:cs="Times New Roman"/>
          <w:bCs/>
        </w:rPr>
        <w:t>товаров, работ, услуг для</w:t>
      </w:r>
      <w:r w:rsidR="002B3FD3">
        <w:rPr>
          <w:rFonts w:ascii="Times New Roman" w:hAnsi="Times New Roman" w:cs="Times New Roman"/>
          <w:color w:val="000000"/>
          <w:shd w:val="clear" w:color="auto" w:fill="D8EDE8"/>
        </w:rPr>
        <w:t xml:space="preserve"> </w:t>
      </w:r>
      <w:r w:rsidR="002B3FD3">
        <w:rPr>
          <w:rFonts w:ascii="Times New Roman" w:hAnsi="Times New Roman" w:cs="Times New Roman"/>
          <w:bCs/>
        </w:rPr>
        <w:t>обеспечения  нужд муниципального образования городской округ город Мегион</w:t>
      </w:r>
    </w:p>
    <w:p w:rsidR="00E24A6C" w:rsidRPr="00820866" w:rsidRDefault="00E24A6C" w:rsidP="00E24A6C">
      <w:pPr>
        <w:widowControl/>
        <w:spacing w:before="108"/>
        <w:ind w:firstLine="0"/>
        <w:jc w:val="center"/>
        <w:outlineLvl w:val="0"/>
        <w:rPr>
          <w:rFonts w:ascii="Times New Roman" w:hAnsi="Times New Roman" w:cs="Times New Roman"/>
          <w:bCs/>
        </w:rPr>
      </w:pPr>
      <w:r w:rsidRPr="00820866">
        <w:rPr>
          <w:rFonts w:ascii="Times New Roman" w:hAnsi="Times New Roman" w:cs="Times New Roman"/>
          <w:bCs/>
        </w:rPr>
        <w:t xml:space="preserve"> </w:t>
      </w:r>
    </w:p>
    <w:p w:rsidR="00E24A6C" w:rsidRPr="00E24A6C" w:rsidRDefault="00E24A6C" w:rsidP="00E24A6C">
      <w:pPr>
        <w:rPr>
          <w:rFonts w:ascii="Times New Roman" w:hAnsi="Times New Roman" w:cs="Times New Roman"/>
        </w:rPr>
      </w:pPr>
      <w:bookmarkStart w:id="1" w:name="sub_1001"/>
      <w:r w:rsidRPr="00E24A6C">
        <w:rPr>
          <w:rFonts w:ascii="Times New Roman" w:hAnsi="Times New Roman" w:cs="Times New Roman"/>
        </w:rPr>
        <w:t xml:space="preserve">1. Порядок формирования, утверждения и ведения планов закупок товаров, работ, услуг для обеспечения муниципальных нужд муниципального образования городской округ город </w:t>
      </w:r>
      <w:r w:rsidR="004A14EE">
        <w:rPr>
          <w:rFonts w:ascii="Times New Roman" w:hAnsi="Times New Roman" w:cs="Times New Roman"/>
        </w:rPr>
        <w:t>Мегион</w:t>
      </w:r>
      <w:r w:rsidRPr="00E24A6C">
        <w:rPr>
          <w:rFonts w:ascii="Times New Roman" w:hAnsi="Times New Roman" w:cs="Times New Roman"/>
        </w:rPr>
        <w:t xml:space="preserve"> (далее - Порядок, муниципальное образование) устанавливает последовательность действий, сроки и порядок взаимодействия участников процесса формирования, утверждения и ведения плана закупок товаров, работ, услуг для обеспечения муниципальных нужд (далее - план закупок).</w:t>
      </w:r>
    </w:p>
    <w:p w:rsidR="00E24A6C" w:rsidRPr="00E24A6C" w:rsidRDefault="00E24A6C" w:rsidP="00E24A6C">
      <w:pPr>
        <w:rPr>
          <w:rFonts w:ascii="Times New Roman" w:hAnsi="Times New Roman" w:cs="Times New Roman"/>
        </w:rPr>
      </w:pPr>
      <w:bookmarkStart w:id="2" w:name="sub_1007"/>
      <w:bookmarkEnd w:id="1"/>
      <w:r w:rsidRPr="00E24A6C">
        <w:rPr>
          <w:rFonts w:ascii="Times New Roman" w:hAnsi="Times New Roman" w:cs="Times New Roman"/>
        </w:rPr>
        <w:t>2. Планы закупок утверждаются в течение 10 рабочих дней:</w:t>
      </w:r>
    </w:p>
    <w:p w:rsidR="00E24A6C" w:rsidRPr="00E24A6C" w:rsidRDefault="00E24A6C" w:rsidP="00E24A6C">
      <w:pPr>
        <w:rPr>
          <w:rFonts w:ascii="Times New Roman" w:hAnsi="Times New Roman" w:cs="Times New Roman"/>
        </w:rPr>
      </w:pPr>
      <w:bookmarkStart w:id="3" w:name="sub_1002"/>
      <w:bookmarkEnd w:id="2"/>
      <w:r w:rsidRPr="00E24A6C">
        <w:rPr>
          <w:rFonts w:ascii="Times New Roman" w:hAnsi="Times New Roman" w:cs="Times New Roman"/>
        </w:rPr>
        <w:t xml:space="preserve">а) муниципальными заказчиками, действующими от имени муниципального образования - органы местного самоуправления города </w:t>
      </w:r>
      <w:r w:rsidR="004A14EE">
        <w:rPr>
          <w:rFonts w:ascii="Times New Roman" w:hAnsi="Times New Roman" w:cs="Times New Roman"/>
        </w:rPr>
        <w:t>Мегиона</w:t>
      </w:r>
      <w:r w:rsidRPr="00E24A6C">
        <w:rPr>
          <w:rFonts w:ascii="Times New Roman" w:hAnsi="Times New Roman" w:cs="Times New Roman"/>
        </w:rPr>
        <w:t xml:space="preserve">, муниципальные казенные учреждения, осуществляющие закупки за счет средств бюджета города </w:t>
      </w:r>
      <w:r w:rsidR="004A14EE">
        <w:rPr>
          <w:rFonts w:ascii="Times New Roman" w:hAnsi="Times New Roman" w:cs="Times New Roman"/>
        </w:rPr>
        <w:t>Мегиона</w:t>
      </w:r>
      <w:r w:rsidRPr="00E24A6C">
        <w:rPr>
          <w:rFonts w:ascii="Times New Roman" w:hAnsi="Times New Roman" w:cs="Times New Roman"/>
        </w:rPr>
        <w:t xml:space="preserve"> (далее - муниципальные заказчики), - после доведения до муниципального заказчика объема прав в денежном выражении на принятие и (или) исполнение обязательств в соответствии с </w:t>
      </w:r>
      <w:hyperlink r:id="rId7"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w:t>
      </w:r>
    </w:p>
    <w:p w:rsidR="00E24A6C" w:rsidRPr="00E24A6C" w:rsidRDefault="00E24A6C" w:rsidP="00E24A6C">
      <w:pPr>
        <w:rPr>
          <w:rFonts w:ascii="Times New Roman" w:hAnsi="Times New Roman" w:cs="Times New Roman"/>
        </w:rPr>
      </w:pPr>
      <w:bookmarkStart w:id="4" w:name="sub_1003"/>
      <w:bookmarkEnd w:id="3"/>
      <w:proofErr w:type="gramStart"/>
      <w:r w:rsidRPr="00E24A6C">
        <w:rPr>
          <w:rFonts w:ascii="Times New Roman" w:hAnsi="Times New Roman" w:cs="Times New Roman"/>
        </w:rPr>
        <w:t xml:space="preserve">б) бюджетными учреждениями, созданными муниципальным образованием, за исключением закупок, осуществляемых в соответствии с </w:t>
      </w:r>
      <w:hyperlink r:id="rId8" w:history="1">
        <w:r w:rsidRPr="00E24A6C">
          <w:rPr>
            <w:rFonts w:ascii="Times New Roman" w:hAnsi="Times New Roman" w:cs="Times New Roman"/>
          </w:rPr>
          <w:t>частями 2</w:t>
        </w:r>
      </w:hyperlink>
      <w:r w:rsidRPr="00E24A6C">
        <w:rPr>
          <w:rFonts w:ascii="Times New Roman" w:hAnsi="Times New Roman" w:cs="Times New Roman"/>
        </w:rPr>
        <w:t xml:space="preserve"> и </w:t>
      </w:r>
      <w:hyperlink r:id="rId9" w:history="1">
        <w:r w:rsidRPr="00E24A6C">
          <w:rPr>
            <w:rFonts w:ascii="Times New Roman" w:hAnsi="Times New Roman" w:cs="Times New Roman"/>
          </w:rPr>
          <w:t>6 статьи 15</w:t>
        </w:r>
      </w:hyperlink>
      <w:r w:rsidRPr="00E24A6C">
        <w:rPr>
          <w:rFonts w:ascii="Times New Roman" w:hAnsi="Times New Roman" w:cs="Times New Roman"/>
        </w:rPr>
        <w:t xml:space="preserve"> Федерального закона от 05.04.2013 </w:t>
      </w:r>
      <w:r w:rsidR="00CB041C">
        <w:rPr>
          <w:rFonts w:ascii="Times New Roman" w:hAnsi="Times New Roman" w:cs="Times New Roman"/>
        </w:rPr>
        <w:t>№</w:t>
      </w:r>
      <w:r w:rsidRPr="00E24A6C">
        <w:rPr>
          <w:rFonts w:ascii="Times New Roman" w:hAnsi="Times New Roman" w:cs="Times New Roman"/>
        </w:rPr>
        <w:t xml:space="preserve">44-ФЗ </w:t>
      </w:r>
      <w:r w:rsidR="00CB041C">
        <w:rPr>
          <w:rFonts w:ascii="Times New Roman" w:hAnsi="Times New Roman" w:cs="Times New Roman"/>
        </w:rPr>
        <w:t>«</w:t>
      </w:r>
      <w:r w:rsidRPr="00E24A6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CB041C">
        <w:rPr>
          <w:rFonts w:ascii="Times New Roman" w:hAnsi="Times New Roman" w:cs="Times New Roman"/>
        </w:rPr>
        <w:t>»</w:t>
      </w:r>
      <w:r w:rsidRPr="00E24A6C">
        <w:rPr>
          <w:rFonts w:ascii="Times New Roman" w:hAnsi="Times New Roman" w:cs="Times New Roman"/>
        </w:rPr>
        <w:t xml:space="preserve"> (далее - Федеральный закон), - после утверждения планов финансово-хозяйственной деятельности;</w:t>
      </w:r>
      <w:proofErr w:type="gramEnd"/>
    </w:p>
    <w:p w:rsidR="00E24A6C" w:rsidRPr="00E24A6C" w:rsidRDefault="00E24A6C" w:rsidP="00E24A6C">
      <w:pPr>
        <w:rPr>
          <w:rFonts w:ascii="Times New Roman" w:hAnsi="Times New Roman" w:cs="Times New Roman"/>
        </w:rPr>
      </w:pPr>
      <w:bookmarkStart w:id="5" w:name="sub_1004"/>
      <w:bookmarkEnd w:id="4"/>
      <w:r w:rsidRPr="00E24A6C">
        <w:rPr>
          <w:rFonts w:ascii="Times New Roman" w:hAnsi="Times New Roman" w:cs="Times New Roman"/>
        </w:rPr>
        <w:t xml:space="preserve">в) муниципальными унитарными предприятиями, за исключением закупок, осуществляемых в соответствии с </w:t>
      </w:r>
      <w:hyperlink r:id="rId10" w:history="1">
        <w:r w:rsidRPr="00E24A6C">
          <w:rPr>
            <w:rFonts w:ascii="Times New Roman" w:hAnsi="Times New Roman" w:cs="Times New Roman"/>
          </w:rPr>
          <w:t>частями 2.1</w:t>
        </w:r>
      </w:hyperlink>
      <w:r w:rsidRPr="00E24A6C">
        <w:rPr>
          <w:rFonts w:ascii="Times New Roman" w:hAnsi="Times New Roman" w:cs="Times New Roman"/>
        </w:rPr>
        <w:t xml:space="preserve"> и </w:t>
      </w:r>
      <w:hyperlink r:id="rId11" w:history="1">
        <w:r w:rsidRPr="00E24A6C">
          <w:rPr>
            <w:rFonts w:ascii="Times New Roman" w:hAnsi="Times New Roman" w:cs="Times New Roman"/>
          </w:rPr>
          <w:t>6 статьи 15</w:t>
        </w:r>
      </w:hyperlink>
      <w:r w:rsidRPr="00E24A6C">
        <w:rPr>
          <w:rFonts w:ascii="Times New Roman" w:hAnsi="Times New Roman" w:cs="Times New Roman"/>
        </w:rPr>
        <w:t xml:space="preserve"> Федерального закона, после утверждения планов финансово-хозяйственной деятельности;</w:t>
      </w:r>
    </w:p>
    <w:p w:rsidR="00E24A6C" w:rsidRPr="00E24A6C" w:rsidRDefault="00E24A6C" w:rsidP="00E24A6C">
      <w:pPr>
        <w:rPr>
          <w:rFonts w:ascii="Times New Roman" w:hAnsi="Times New Roman" w:cs="Times New Roman"/>
        </w:rPr>
      </w:pPr>
      <w:bookmarkStart w:id="6" w:name="sub_1005"/>
      <w:bookmarkEnd w:id="5"/>
      <w:r w:rsidRPr="00E24A6C">
        <w:rPr>
          <w:rFonts w:ascii="Times New Roman" w:hAnsi="Times New Roman" w:cs="Times New Roman"/>
        </w:rPr>
        <w:t xml:space="preserve">г) автономными учреждениями, созданными муниципальным образованием, в случае, предусмотренном </w:t>
      </w:r>
      <w:hyperlink r:id="rId12" w:history="1">
        <w:r w:rsidRPr="00E24A6C">
          <w:rPr>
            <w:rFonts w:ascii="Times New Roman" w:hAnsi="Times New Roman" w:cs="Times New Roman"/>
          </w:rPr>
          <w:t>частью 4 статьи 15</w:t>
        </w:r>
      </w:hyperlink>
      <w:r w:rsidRPr="00E24A6C">
        <w:rPr>
          <w:rFonts w:ascii="Times New Roman" w:hAnsi="Times New Roman" w:cs="Times New Roman"/>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E24A6C" w:rsidRPr="00E24A6C" w:rsidRDefault="00E24A6C" w:rsidP="00E24A6C">
      <w:pPr>
        <w:rPr>
          <w:rFonts w:ascii="Times New Roman" w:hAnsi="Times New Roman" w:cs="Times New Roman"/>
        </w:rPr>
      </w:pPr>
      <w:bookmarkStart w:id="7" w:name="sub_1006"/>
      <w:bookmarkEnd w:id="6"/>
      <w:proofErr w:type="gramStart"/>
      <w:r w:rsidRPr="00E24A6C">
        <w:rPr>
          <w:rFonts w:ascii="Times New Roman" w:hAnsi="Times New Roman" w:cs="Times New Roman"/>
        </w:rPr>
        <w:t xml:space="preserve">д)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13" w:history="1">
        <w:r w:rsidRPr="00E24A6C">
          <w:rPr>
            <w:rFonts w:ascii="Times New Roman" w:hAnsi="Times New Roman" w:cs="Times New Roman"/>
          </w:rPr>
          <w:t>частью 6 статьи 15</w:t>
        </w:r>
      </w:hyperlink>
      <w:r w:rsidRPr="00E24A6C">
        <w:rPr>
          <w:rFonts w:ascii="Times New Roman" w:hAnsi="Times New Roman" w:cs="Times New Roman"/>
        </w:rPr>
        <w:t xml:space="preserve"> 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E24A6C">
        <w:rPr>
          <w:rFonts w:ascii="Times New Roman" w:hAnsi="Times New Roman" w:cs="Times New Roman"/>
        </w:rPr>
        <w:t xml:space="preserve"> на принятие и (или) исполнение обязательств в соответствии с </w:t>
      </w:r>
      <w:hyperlink r:id="rId14"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w:t>
      </w:r>
    </w:p>
    <w:p w:rsidR="00E24A6C" w:rsidRPr="00E24A6C" w:rsidRDefault="00E24A6C" w:rsidP="00E24A6C">
      <w:pPr>
        <w:rPr>
          <w:rFonts w:ascii="Times New Roman" w:hAnsi="Times New Roman" w:cs="Times New Roman"/>
        </w:rPr>
      </w:pPr>
      <w:bookmarkStart w:id="8" w:name="sub_1013"/>
      <w:bookmarkEnd w:id="7"/>
      <w:r w:rsidRPr="00E24A6C">
        <w:rPr>
          <w:rFonts w:ascii="Times New Roman" w:hAnsi="Times New Roman" w:cs="Times New Roman"/>
        </w:rPr>
        <w:t xml:space="preserve">3. Планы закупок для обеспечения муниципальных нужд формируются лицами, указанными в </w:t>
      </w:r>
      <w:hyperlink w:anchor="sub_1007" w:history="1">
        <w:r w:rsidRPr="00E24A6C">
          <w:rPr>
            <w:rFonts w:ascii="Times New Roman" w:hAnsi="Times New Roman" w:cs="Times New Roman"/>
          </w:rPr>
          <w:t>пункте 2</w:t>
        </w:r>
      </w:hyperlink>
      <w:r w:rsidRPr="00E24A6C">
        <w:rPr>
          <w:rFonts w:ascii="Times New Roman" w:hAnsi="Times New Roman" w:cs="Times New Roman"/>
        </w:rPr>
        <w:t xml:space="preserve"> настоящего Порядка, на очередной финансовый год и плановый период, с учетом следующих положений:</w:t>
      </w:r>
    </w:p>
    <w:p w:rsidR="00E24A6C" w:rsidRPr="00E24A6C" w:rsidRDefault="00E24A6C" w:rsidP="00E24A6C">
      <w:pPr>
        <w:rPr>
          <w:rFonts w:ascii="Times New Roman" w:hAnsi="Times New Roman" w:cs="Times New Roman"/>
        </w:rPr>
      </w:pPr>
      <w:bookmarkStart w:id="9" w:name="sub_1008"/>
      <w:bookmarkEnd w:id="8"/>
      <w:r w:rsidRPr="00E24A6C">
        <w:rPr>
          <w:rFonts w:ascii="Times New Roman" w:hAnsi="Times New Roman" w:cs="Times New Roman"/>
        </w:rPr>
        <w:t xml:space="preserve">а) муниципальные заказчики в сроки, установленные главными распорядителями </w:t>
      </w:r>
      <w:r w:rsidRPr="00E24A6C">
        <w:rPr>
          <w:rFonts w:ascii="Times New Roman" w:hAnsi="Times New Roman" w:cs="Times New Roman"/>
        </w:rPr>
        <w:lastRenderedPageBreak/>
        <w:t>средств местного бюджета (далее - главные распорядители):</w:t>
      </w:r>
    </w:p>
    <w:bookmarkEnd w:id="9"/>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но не позднее 01 </w:t>
      </w:r>
      <w:r w:rsidR="004A14EE">
        <w:rPr>
          <w:rFonts w:ascii="Times New Roman" w:hAnsi="Times New Roman" w:cs="Times New Roman"/>
        </w:rPr>
        <w:t>декабря</w:t>
      </w:r>
      <w:r w:rsidRPr="00E24A6C">
        <w:rPr>
          <w:rFonts w:ascii="Times New Roman" w:hAnsi="Times New Roman" w:cs="Times New Roman"/>
        </w:rPr>
        <w:t xml:space="preserve"> формируют планы закупок исходя из целей осуществления закупок, определенных с учетом положений </w:t>
      </w:r>
      <w:hyperlink r:id="rId15" w:history="1">
        <w:r w:rsidRPr="00E24A6C">
          <w:rPr>
            <w:rFonts w:ascii="Times New Roman" w:hAnsi="Times New Roman" w:cs="Times New Roman"/>
          </w:rPr>
          <w:t>статьи 13</w:t>
        </w:r>
      </w:hyperlink>
      <w:r w:rsidRPr="00E24A6C">
        <w:rPr>
          <w:rFonts w:ascii="Times New Roman" w:hAnsi="Times New Roman" w:cs="Times New Roman"/>
        </w:rPr>
        <w:t xml:space="preserve"> Федерального закона, и представляют их главным распорядителям для формирования на их основании в соответствии с </w:t>
      </w:r>
      <w:hyperlink r:id="rId16"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 обоснований бюджетных ассигнований на осуществление закупок;</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E24A6C">
        <w:rPr>
          <w:rFonts w:ascii="Times New Roman" w:hAnsi="Times New Roman" w:cs="Times New Roman"/>
        </w:rPr>
        <w:t xml:space="preserve">при составлении проекта решения о бюджете обоснований бюджетных ассигнований на осуществление закупок в соответствии с </w:t>
      </w:r>
      <w:hyperlink r:id="rId17" w:history="1">
        <w:r w:rsidRPr="00E24A6C">
          <w:rPr>
            <w:rFonts w:ascii="Times New Roman" w:hAnsi="Times New Roman" w:cs="Times New Roman"/>
          </w:rPr>
          <w:t>бюджетным законодательством</w:t>
        </w:r>
        <w:proofErr w:type="gramEnd"/>
      </w:hyperlink>
      <w:r w:rsidRPr="00E24A6C">
        <w:rPr>
          <w:rFonts w:ascii="Times New Roman" w:hAnsi="Times New Roman" w:cs="Times New Roman"/>
        </w:rPr>
        <w:t xml:space="preserve"> Российской Федерации;</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8"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 утверждают в сроки, установленные </w:t>
      </w:r>
      <w:hyperlink w:anchor="sub_1007" w:history="1">
        <w:r w:rsidRPr="00E24A6C">
          <w:rPr>
            <w:rFonts w:ascii="Times New Roman" w:hAnsi="Times New Roman" w:cs="Times New Roman"/>
          </w:rPr>
          <w:t>пунктом 2</w:t>
        </w:r>
      </w:hyperlink>
      <w:r w:rsidRPr="00E24A6C">
        <w:rPr>
          <w:rFonts w:ascii="Times New Roman" w:hAnsi="Times New Roman" w:cs="Times New Roman"/>
        </w:rPr>
        <w:t xml:space="preserve"> настоящего Порядка, сформированные планы закупок и уведомляют об этом главного распорядителя;</w:t>
      </w:r>
    </w:p>
    <w:p w:rsidR="00E24A6C" w:rsidRPr="00E24A6C" w:rsidRDefault="00E24A6C" w:rsidP="00E24A6C">
      <w:pPr>
        <w:rPr>
          <w:rFonts w:ascii="Times New Roman" w:hAnsi="Times New Roman" w:cs="Times New Roman"/>
        </w:rPr>
      </w:pPr>
      <w:bookmarkStart w:id="10" w:name="sub_1009"/>
      <w:r w:rsidRPr="00E24A6C">
        <w:rPr>
          <w:rFonts w:ascii="Times New Roman" w:hAnsi="Times New Roman" w:cs="Times New Roman"/>
        </w:rPr>
        <w:t xml:space="preserve">б) учреждения, указанные в </w:t>
      </w:r>
      <w:hyperlink w:anchor="sub_1003" w:history="1">
        <w:r w:rsidRPr="00E24A6C">
          <w:rPr>
            <w:rFonts w:ascii="Times New Roman" w:hAnsi="Times New Roman" w:cs="Times New Roman"/>
          </w:rPr>
          <w:t xml:space="preserve">подпункте </w:t>
        </w:r>
        <w:r w:rsidR="00CB041C">
          <w:rPr>
            <w:rFonts w:ascii="Times New Roman" w:hAnsi="Times New Roman" w:cs="Times New Roman"/>
          </w:rPr>
          <w:t>«</w:t>
        </w:r>
        <w:r w:rsidRPr="00E24A6C">
          <w:rPr>
            <w:rFonts w:ascii="Times New Roman" w:hAnsi="Times New Roman" w:cs="Times New Roman"/>
          </w:rPr>
          <w:t>б</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 в сроки, установленные органами, осуществляющими функции и полномочия их учредителя:</w:t>
      </w:r>
    </w:p>
    <w:bookmarkEnd w:id="10"/>
    <w:p w:rsidR="00E24A6C" w:rsidRPr="00E24A6C" w:rsidRDefault="00E24A6C" w:rsidP="00E24A6C">
      <w:pPr>
        <w:rPr>
          <w:rFonts w:ascii="Times New Roman" w:hAnsi="Times New Roman" w:cs="Times New Roman"/>
        </w:rPr>
      </w:pPr>
      <w:r w:rsidRPr="00E24A6C">
        <w:rPr>
          <w:rFonts w:ascii="Times New Roman" w:hAnsi="Times New Roman" w:cs="Times New Roman"/>
        </w:rPr>
        <w:t>но не позднее 01 сентября формируют планы закупок при планировании в соответствии с законодательством Российской Федерации их финансово-хозяйственной деятельности;</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уточняют при необходимости планы закупок, после утверждения плана финансово-хозяйственной деятельности предприятия утверждают в сроки, установленные </w:t>
      </w:r>
      <w:hyperlink w:anchor="sub_1007" w:history="1">
        <w:r w:rsidRPr="00E24A6C">
          <w:rPr>
            <w:rFonts w:ascii="Times New Roman" w:hAnsi="Times New Roman" w:cs="Times New Roman"/>
          </w:rPr>
          <w:t>пунктом 2</w:t>
        </w:r>
      </w:hyperlink>
      <w:r w:rsidRPr="00E24A6C">
        <w:rPr>
          <w:rFonts w:ascii="Times New Roman" w:hAnsi="Times New Roman" w:cs="Times New Roman"/>
        </w:rPr>
        <w:t xml:space="preserve"> настоящего Порядка, планы закупок;</w:t>
      </w:r>
    </w:p>
    <w:p w:rsidR="00E24A6C" w:rsidRPr="00E24A6C" w:rsidRDefault="00E24A6C" w:rsidP="00E24A6C">
      <w:pPr>
        <w:rPr>
          <w:rFonts w:ascii="Times New Roman" w:hAnsi="Times New Roman" w:cs="Times New Roman"/>
        </w:rPr>
      </w:pPr>
      <w:bookmarkStart w:id="11" w:name="sub_1010"/>
      <w:r w:rsidRPr="00E24A6C">
        <w:rPr>
          <w:rFonts w:ascii="Times New Roman" w:hAnsi="Times New Roman" w:cs="Times New Roman"/>
        </w:rPr>
        <w:t xml:space="preserve">в) учреждения, указанные в </w:t>
      </w:r>
      <w:hyperlink w:anchor="sub_1004" w:history="1">
        <w:r w:rsidRPr="00E24A6C">
          <w:rPr>
            <w:rFonts w:ascii="Times New Roman" w:hAnsi="Times New Roman" w:cs="Times New Roman"/>
          </w:rPr>
          <w:t xml:space="preserve">подпункте </w:t>
        </w:r>
        <w:r w:rsidR="00CB041C">
          <w:rPr>
            <w:rFonts w:ascii="Times New Roman" w:hAnsi="Times New Roman" w:cs="Times New Roman"/>
          </w:rPr>
          <w:t>«</w:t>
        </w:r>
        <w:r w:rsidRPr="00E24A6C">
          <w:rPr>
            <w:rFonts w:ascii="Times New Roman" w:hAnsi="Times New Roman" w:cs="Times New Roman"/>
          </w:rPr>
          <w:t>в</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w:t>
      </w:r>
    </w:p>
    <w:bookmarkEnd w:id="11"/>
    <w:p w:rsidR="00E24A6C" w:rsidRPr="00E24A6C" w:rsidRDefault="00E24A6C" w:rsidP="00E24A6C">
      <w:pPr>
        <w:rPr>
          <w:rFonts w:ascii="Times New Roman" w:hAnsi="Times New Roman" w:cs="Times New Roman"/>
        </w:rPr>
      </w:pPr>
      <w:r w:rsidRPr="00E24A6C">
        <w:rPr>
          <w:rFonts w:ascii="Times New Roman" w:hAnsi="Times New Roman" w:cs="Times New Roman"/>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 сроки;</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при необходимости уточняют планы закупок, после их уточнения и утверждения планов финансово-хозяйственной деятельности предприятия утверждают в сроки, установленные </w:t>
      </w:r>
      <w:hyperlink w:anchor="sub_1007" w:history="1">
        <w:r w:rsidRPr="00E24A6C">
          <w:rPr>
            <w:rFonts w:ascii="Times New Roman" w:hAnsi="Times New Roman" w:cs="Times New Roman"/>
          </w:rPr>
          <w:t>пунктом 2</w:t>
        </w:r>
      </w:hyperlink>
      <w:r w:rsidRPr="00E24A6C">
        <w:rPr>
          <w:rFonts w:ascii="Times New Roman" w:hAnsi="Times New Roman" w:cs="Times New Roman"/>
        </w:rPr>
        <w:t xml:space="preserve"> настоящего Порядка;</w:t>
      </w:r>
    </w:p>
    <w:p w:rsidR="00E24A6C" w:rsidRPr="00E24A6C" w:rsidRDefault="00E24A6C" w:rsidP="00E24A6C">
      <w:pPr>
        <w:rPr>
          <w:rFonts w:ascii="Times New Roman" w:hAnsi="Times New Roman" w:cs="Times New Roman"/>
        </w:rPr>
      </w:pPr>
      <w:bookmarkStart w:id="12" w:name="sub_1011"/>
      <w:r w:rsidRPr="00E24A6C">
        <w:rPr>
          <w:rFonts w:ascii="Times New Roman" w:hAnsi="Times New Roman" w:cs="Times New Roman"/>
        </w:rPr>
        <w:t xml:space="preserve">г) юридические лица, указанные в </w:t>
      </w:r>
      <w:hyperlink w:anchor="sub_1005" w:history="1">
        <w:r w:rsidRPr="00E24A6C">
          <w:rPr>
            <w:rFonts w:ascii="Times New Roman" w:hAnsi="Times New Roman" w:cs="Times New Roman"/>
          </w:rPr>
          <w:t xml:space="preserve">подпункте </w:t>
        </w:r>
        <w:r w:rsidR="00CB041C">
          <w:rPr>
            <w:rFonts w:ascii="Times New Roman" w:hAnsi="Times New Roman" w:cs="Times New Roman"/>
          </w:rPr>
          <w:t>«</w:t>
        </w:r>
        <w:r w:rsidRPr="00E24A6C">
          <w:rPr>
            <w:rFonts w:ascii="Times New Roman" w:hAnsi="Times New Roman" w:cs="Times New Roman"/>
          </w:rPr>
          <w:t>г</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w:t>
      </w:r>
    </w:p>
    <w:bookmarkEnd w:id="12"/>
    <w:p w:rsidR="00E24A6C" w:rsidRPr="00E24A6C" w:rsidRDefault="00E24A6C" w:rsidP="00E24A6C">
      <w:pPr>
        <w:rPr>
          <w:rFonts w:ascii="Times New Roman" w:hAnsi="Times New Roman" w:cs="Times New Roman"/>
        </w:rPr>
      </w:pPr>
      <w:r w:rsidRPr="00E24A6C">
        <w:rPr>
          <w:rFonts w:ascii="Times New Roman" w:hAnsi="Times New Roman" w:cs="Times New Roman"/>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7" w:history="1">
        <w:r w:rsidRPr="00E24A6C">
          <w:rPr>
            <w:rFonts w:ascii="Times New Roman" w:hAnsi="Times New Roman" w:cs="Times New Roman"/>
          </w:rPr>
          <w:t>пунктом 2</w:t>
        </w:r>
      </w:hyperlink>
      <w:r w:rsidRPr="00E24A6C">
        <w:rPr>
          <w:rFonts w:ascii="Times New Roman" w:hAnsi="Times New Roman" w:cs="Times New Roman"/>
        </w:rPr>
        <w:t xml:space="preserve"> настоящего Порядка, планы закупок;</w:t>
      </w:r>
    </w:p>
    <w:p w:rsidR="00E24A6C" w:rsidRPr="00E24A6C" w:rsidRDefault="00E24A6C" w:rsidP="00E24A6C">
      <w:pPr>
        <w:rPr>
          <w:rFonts w:ascii="Times New Roman" w:hAnsi="Times New Roman" w:cs="Times New Roman"/>
        </w:rPr>
      </w:pPr>
      <w:bookmarkStart w:id="13" w:name="sub_1012"/>
      <w:r w:rsidRPr="00E24A6C">
        <w:rPr>
          <w:rFonts w:ascii="Times New Roman" w:hAnsi="Times New Roman" w:cs="Times New Roman"/>
        </w:rPr>
        <w:t xml:space="preserve">д) юридические лица, указанные в </w:t>
      </w:r>
      <w:hyperlink w:anchor="sub_1006" w:history="1">
        <w:r w:rsidRPr="00E24A6C">
          <w:rPr>
            <w:rFonts w:ascii="Times New Roman" w:hAnsi="Times New Roman" w:cs="Times New Roman"/>
          </w:rPr>
          <w:t xml:space="preserve">подпункте </w:t>
        </w:r>
        <w:r w:rsidR="00CB041C">
          <w:rPr>
            <w:rFonts w:ascii="Times New Roman" w:hAnsi="Times New Roman" w:cs="Times New Roman"/>
          </w:rPr>
          <w:t>«</w:t>
        </w:r>
        <w:r w:rsidRPr="00E24A6C">
          <w:rPr>
            <w:rFonts w:ascii="Times New Roman" w:hAnsi="Times New Roman" w:cs="Times New Roman"/>
          </w:rPr>
          <w:t>д</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w:t>
      </w:r>
    </w:p>
    <w:bookmarkEnd w:id="13"/>
    <w:p w:rsidR="00E24A6C" w:rsidRPr="00E24A6C" w:rsidRDefault="00E24A6C" w:rsidP="00E24A6C">
      <w:pPr>
        <w:rPr>
          <w:rFonts w:ascii="Times New Roman" w:hAnsi="Times New Roman" w:cs="Times New Roman"/>
        </w:rPr>
      </w:pPr>
      <w:r w:rsidRPr="00E24A6C">
        <w:rPr>
          <w:rFonts w:ascii="Times New Roman" w:hAnsi="Times New Roman" w:cs="Times New Roman"/>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24A6C" w:rsidRPr="00E24A6C" w:rsidRDefault="00E24A6C" w:rsidP="00E24A6C">
      <w:pPr>
        <w:rPr>
          <w:rFonts w:ascii="Times New Roman" w:hAnsi="Times New Roman" w:cs="Times New Roman"/>
        </w:rPr>
      </w:pPr>
      <w:r w:rsidRPr="00E24A6C">
        <w:rPr>
          <w:rFonts w:ascii="Times New Roman" w:hAnsi="Times New Roman" w:cs="Times New Roman"/>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9"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 утверждают в сроки, установленные </w:t>
      </w:r>
      <w:hyperlink w:anchor="sub_1007" w:history="1">
        <w:r w:rsidRPr="00E24A6C">
          <w:rPr>
            <w:rFonts w:ascii="Times New Roman" w:hAnsi="Times New Roman" w:cs="Times New Roman"/>
          </w:rPr>
          <w:t>пунктом 2</w:t>
        </w:r>
      </w:hyperlink>
      <w:r w:rsidRPr="00E24A6C">
        <w:rPr>
          <w:rFonts w:ascii="Times New Roman" w:hAnsi="Times New Roman" w:cs="Times New Roman"/>
        </w:rPr>
        <w:t xml:space="preserve"> настоящего Порядка, планы закупок.</w:t>
      </w:r>
    </w:p>
    <w:p w:rsidR="00E24A6C" w:rsidRPr="00E24A6C" w:rsidRDefault="00E24A6C" w:rsidP="00E24A6C">
      <w:pPr>
        <w:rPr>
          <w:rFonts w:ascii="Times New Roman" w:hAnsi="Times New Roman" w:cs="Times New Roman"/>
        </w:rPr>
      </w:pPr>
      <w:bookmarkStart w:id="14" w:name="sub_1014"/>
      <w:r w:rsidRPr="00E24A6C">
        <w:rPr>
          <w:rFonts w:ascii="Times New Roman" w:hAnsi="Times New Roman" w:cs="Times New Roman"/>
        </w:rPr>
        <w:t xml:space="preserve">4. План закупок на очередной финансовый год и плановый период разрабатывается </w:t>
      </w:r>
      <w:r w:rsidRPr="00E24A6C">
        <w:rPr>
          <w:rFonts w:ascii="Times New Roman" w:hAnsi="Times New Roman" w:cs="Times New Roman"/>
        </w:rPr>
        <w:lastRenderedPageBreak/>
        <w:t>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24A6C" w:rsidRPr="00E24A6C" w:rsidRDefault="00E24A6C" w:rsidP="00E24A6C">
      <w:pPr>
        <w:rPr>
          <w:rFonts w:ascii="Times New Roman" w:hAnsi="Times New Roman" w:cs="Times New Roman"/>
        </w:rPr>
      </w:pPr>
      <w:bookmarkStart w:id="15" w:name="sub_1015"/>
      <w:bookmarkEnd w:id="14"/>
      <w:r w:rsidRPr="00E24A6C">
        <w:rPr>
          <w:rFonts w:ascii="Times New Roman" w:hAnsi="Times New Roman" w:cs="Times New Roman"/>
        </w:rPr>
        <w:t xml:space="preserve">5. Планы закупок формируются на срок, соответствующий сроку действия решения Думы города </w:t>
      </w:r>
      <w:r w:rsidR="004A14EE">
        <w:rPr>
          <w:rFonts w:ascii="Times New Roman" w:hAnsi="Times New Roman" w:cs="Times New Roman"/>
        </w:rPr>
        <w:t>Мегиона</w:t>
      </w:r>
      <w:r w:rsidRPr="00E24A6C">
        <w:rPr>
          <w:rFonts w:ascii="Times New Roman" w:hAnsi="Times New Roman" w:cs="Times New Roman"/>
        </w:rPr>
        <w:t xml:space="preserve"> о местном бюджете.</w:t>
      </w:r>
    </w:p>
    <w:p w:rsidR="00E24A6C" w:rsidRPr="00E24A6C" w:rsidRDefault="00E24A6C" w:rsidP="00E24A6C">
      <w:pPr>
        <w:rPr>
          <w:rFonts w:ascii="Times New Roman" w:hAnsi="Times New Roman" w:cs="Times New Roman"/>
        </w:rPr>
      </w:pPr>
      <w:bookmarkStart w:id="16" w:name="sub_1016"/>
      <w:bookmarkEnd w:id="15"/>
      <w:r w:rsidRPr="00E24A6C">
        <w:rPr>
          <w:rFonts w:ascii="Times New Roman" w:hAnsi="Times New Roman" w:cs="Times New Roman"/>
        </w:rPr>
        <w:t xml:space="preserve">6. В планы закупок муниципальных заказчиков в соответствии с </w:t>
      </w:r>
      <w:hyperlink r:id="rId20" w:history="1">
        <w:r w:rsidRPr="00E24A6C">
          <w:rPr>
            <w:rFonts w:ascii="Times New Roman" w:hAnsi="Times New Roman" w:cs="Times New Roman"/>
          </w:rPr>
          <w:t>бюджетным законодательством</w:t>
        </w:r>
      </w:hyperlink>
      <w:r w:rsidRPr="00E24A6C">
        <w:rPr>
          <w:rFonts w:ascii="Times New Roman" w:hAnsi="Times New Roman" w:cs="Times New Roman"/>
        </w:rPr>
        <w:t xml:space="preserve"> Российской Федерации, а также в планы закупок юридических лиц, указанных в </w:t>
      </w:r>
      <w:hyperlink w:anchor="sub_1003" w:history="1">
        <w:r w:rsidRPr="00E24A6C">
          <w:rPr>
            <w:rFonts w:ascii="Times New Roman" w:hAnsi="Times New Roman" w:cs="Times New Roman"/>
          </w:rPr>
          <w:t xml:space="preserve">подпунктах </w:t>
        </w:r>
        <w:r w:rsidR="00CB041C">
          <w:rPr>
            <w:rFonts w:ascii="Times New Roman" w:hAnsi="Times New Roman" w:cs="Times New Roman"/>
          </w:rPr>
          <w:t>«</w:t>
        </w:r>
        <w:r w:rsidRPr="00E24A6C">
          <w:rPr>
            <w:rFonts w:ascii="Times New Roman" w:hAnsi="Times New Roman" w:cs="Times New Roman"/>
          </w:rPr>
          <w:t>б</w:t>
        </w:r>
        <w:r w:rsidR="00CB041C">
          <w:rPr>
            <w:rFonts w:ascii="Times New Roman" w:hAnsi="Times New Roman" w:cs="Times New Roman"/>
          </w:rPr>
          <w:t>»</w:t>
        </w:r>
      </w:hyperlink>
      <w:r w:rsidRPr="00E24A6C">
        <w:rPr>
          <w:rFonts w:ascii="Times New Roman" w:hAnsi="Times New Roman" w:cs="Times New Roman"/>
        </w:rPr>
        <w:t xml:space="preserve">, </w:t>
      </w:r>
      <w:hyperlink w:anchor="sub_1004" w:history="1">
        <w:r w:rsidR="00CB041C">
          <w:rPr>
            <w:rFonts w:ascii="Times New Roman" w:hAnsi="Times New Roman" w:cs="Times New Roman"/>
          </w:rPr>
          <w:t>«</w:t>
        </w:r>
        <w:r w:rsidRPr="00E24A6C">
          <w:rPr>
            <w:rFonts w:ascii="Times New Roman" w:hAnsi="Times New Roman" w:cs="Times New Roman"/>
          </w:rPr>
          <w:t>в</w:t>
        </w:r>
        <w:r w:rsidR="00CB041C">
          <w:rPr>
            <w:rFonts w:ascii="Times New Roman" w:hAnsi="Times New Roman" w:cs="Times New Roman"/>
          </w:rPr>
          <w:t>»</w:t>
        </w:r>
      </w:hyperlink>
      <w:r w:rsidRPr="00E24A6C">
        <w:rPr>
          <w:rFonts w:ascii="Times New Roman" w:hAnsi="Times New Roman" w:cs="Times New Roman"/>
        </w:rPr>
        <w:t xml:space="preserve">, </w:t>
      </w:r>
      <w:hyperlink w:anchor="sub_1005" w:history="1">
        <w:r w:rsidR="00CB041C">
          <w:rPr>
            <w:rFonts w:ascii="Times New Roman" w:hAnsi="Times New Roman" w:cs="Times New Roman"/>
          </w:rPr>
          <w:t>«</w:t>
        </w:r>
        <w:r w:rsidRPr="00E24A6C">
          <w:rPr>
            <w:rFonts w:ascii="Times New Roman" w:hAnsi="Times New Roman" w:cs="Times New Roman"/>
          </w:rPr>
          <w:t>г</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w:t>
      </w:r>
    </w:p>
    <w:p w:rsidR="00E24A6C" w:rsidRPr="00E24A6C" w:rsidRDefault="00E24A6C" w:rsidP="00E24A6C">
      <w:pPr>
        <w:rPr>
          <w:rFonts w:ascii="Times New Roman" w:hAnsi="Times New Roman" w:cs="Times New Roman"/>
        </w:rPr>
      </w:pPr>
      <w:bookmarkStart w:id="17" w:name="sub_1026"/>
      <w:bookmarkEnd w:id="16"/>
      <w:r w:rsidRPr="00E24A6C">
        <w:rPr>
          <w:rFonts w:ascii="Times New Roman" w:hAnsi="Times New Roman" w:cs="Times New Roman"/>
        </w:rPr>
        <w:t xml:space="preserve">7. Лица, указанные в </w:t>
      </w:r>
      <w:hyperlink w:anchor="sub_1007" w:history="1">
        <w:r w:rsidRPr="00E24A6C">
          <w:rPr>
            <w:rFonts w:ascii="Times New Roman" w:hAnsi="Times New Roman" w:cs="Times New Roman"/>
          </w:rPr>
          <w:t>пункте 2</w:t>
        </w:r>
      </w:hyperlink>
      <w:r w:rsidRPr="00E24A6C">
        <w:rPr>
          <w:rFonts w:ascii="Times New Roman" w:hAnsi="Times New Roman" w:cs="Times New Roman"/>
        </w:rPr>
        <w:t xml:space="preserve">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E24A6C" w:rsidRPr="00E24A6C" w:rsidRDefault="00E24A6C" w:rsidP="00E24A6C">
      <w:pPr>
        <w:rPr>
          <w:rFonts w:ascii="Times New Roman" w:hAnsi="Times New Roman" w:cs="Times New Roman"/>
        </w:rPr>
      </w:pPr>
      <w:bookmarkStart w:id="18" w:name="sub_1017"/>
      <w:bookmarkEnd w:id="17"/>
      <w:proofErr w:type="gramStart"/>
      <w:r w:rsidRPr="00E24A6C">
        <w:rPr>
          <w:rFonts w:ascii="Times New Roman" w:hAnsi="Times New Roman" w:cs="Times New Roman"/>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1" w:history="1">
        <w:r w:rsidRPr="00E24A6C">
          <w:rPr>
            <w:rFonts w:ascii="Times New Roman" w:hAnsi="Times New Roman" w:cs="Times New Roman"/>
          </w:rPr>
          <w:t>статьи 13</w:t>
        </w:r>
      </w:hyperlink>
      <w:r w:rsidRPr="00E24A6C">
        <w:rPr>
          <w:rFonts w:ascii="Times New Roman" w:hAnsi="Times New Roman" w:cs="Times New Roman"/>
        </w:rPr>
        <w:t xml:space="preserve"> Федерального закона и установленных в соответствии со </w:t>
      </w:r>
      <w:hyperlink r:id="rId22" w:history="1">
        <w:r w:rsidRPr="00E24A6C">
          <w:rPr>
            <w:rFonts w:ascii="Times New Roman" w:hAnsi="Times New Roman" w:cs="Times New Roman"/>
          </w:rPr>
          <w:t>статьей 19</w:t>
        </w:r>
      </w:hyperlink>
      <w:r w:rsidRPr="00E24A6C">
        <w:rPr>
          <w:rFonts w:ascii="Times New Roman" w:hAnsi="Times New Roman" w:cs="Times New Roman"/>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E24A6C" w:rsidRPr="00E24A6C" w:rsidRDefault="00E24A6C" w:rsidP="00E24A6C">
      <w:pPr>
        <w:rPr>
          <w:rFonts w:ascii="Times New Roman" w:hAnsi="Times New Roman" w:cs="Times New Roman"/>
        </w:rPr>
      </w:pPr>
      <w:bookmarkStart w:id="19" w:name="sub_1018"/>
      <w:bookmarkEnd w:id="18"/>
      <w:proofErr w:type="gramStart"/>
      <w:r w:rsidRPr="00E24A6C">
        <w:rPr>
          <w:rFonts w:ascii="Times New Roman" w:hAnsi="Times New Roman" w:cs="Times New Roman"/>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E24A6C" w:rsidRPr="00E24A6C" w:rsidRDefault="00E24A6C" w:rsidP="00E24A6C">
      <w:pPr>
        <w:rPr>
          <w:rFonts w:ascii="Times New Roman" w:hAnsi="Times New Roman" w:cs="Times New Roman"/>
        </w:rPr>
      </w:pPr>
      <w:bookmarkStart w:id="20" w:name="sub_1019"/>
      <w:bookmarkEnd w:id="19"/>
      <w:proofErr w:type="gramStart"/>
      <w:r w:rsidRPr="00E24A6C">
        <w:rPr>
          <w:rFonts w:ascii="Times New Roman" w:hAnsi="Times New Roman" w:cs="Times New Roman"/>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24A6C" w:rsidRPr="00E24A6C" w:rsidRDefault="00E24A6C" w:rsidP="00E24A6C">
      <w:pPr>
        <w:rPr>
          <w:rFonts w:ascii="Times New Roman" w:hAnsi="Times New Roman" w:cs="Times New Roman"/>
        </w:rPr>
      </w:pPr>
      <w:bookmarkStart w:id="21" w:name="sub_1020"/>
      <w:bookmarkEnd w:id="20"/>
      <w:r w:rsidRPr="00E24A6C">
        <w:rPr>
          <w:rFonts w:ascii="Times New Roman" w:hAnsi="Times New Roman" w:cs="Times New Roman"/>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24A6C" w:rsidRPr="00E24A6C" w:rsidRDefault="00E24A6C" w:rsidP="00E24A6C">
      <w:pPr>
        <w:rPr>
          <w:rFonts w:ascii="Times New Roman" w:hAnsi="Times New Roman" w:cs="Times New Roman"/>
        </w:rPr>
      </w:pPr>
      <w:bookmarkStart w:id="22" w:name="sub_1021"/>
      <w:bookmarkEnd w:id="21"/>
      <w:r w:rsidRPr="00E24A6C">
        <w:rPr>
          <w:rFonts w:ascii="Times New Roman" w:hAnsi="Times New Roman" w:cs="Times New Roman"/>
        </w:rPr>
        <w:t>д) использование в соответствии с законодательством Российской Федерации экономии, полученной при осуществлении закупок;</w:t>
      </w:r>
    </w:p>
    <w:p w:rsidR="00E24A6C" w:rsidRPr="00E24A6C" w:rsidRDefault="00E24A6C" w:rsidP="00E24A6C">
      <w:pPr>
        <w:rPr>
          <w:rFonts w:ascii="Times New Roman" w:hAnsi="Times New Roman" w:cs="Times New Roman"/>
        </w:rPr>
      </w:pPr>
      <w:bookmarkStart w:id="23" w:name="sub_1022"/>
      <w:bookmarkEnd w:id="22"/>
      <w:r w:rsidRPr="00E24A6C">
        <w:rPr>
          <w:rFonts w:ascii="Times New Roman" w:hAnsi="Times New Roman" w:cs="Times New Roman"/>
        </w:rPr>
        <w:t xml:space="preserve">е) выдача предписания органами контроля, определенными </w:t>
      </w:r>
      <w:hyperlink r:id="rId23" w:history="1">
        <w:r w:rsidRPr="00E24A6C">
          <w:rPr>
            <w:rFonts w:ascii="Times New Roman" w:hAnsi="Times New Roman" w:cs="Times New Roman"/>
          </w:rPr>
          <w:t>статьей 99</w:t>
        </w:r>
      </w:hyperlink>
      <w:r w:rsidRPr="00E24A6C">
        <w:rPr>
          <w:rFonts w:ascii="Times New Roman" w:hAnsi="Times New Roman" w:cs="Times New Roman"/>
        </w:rPr>
        <w:t xml:space="preserve"> Федерального закона, в том числе об аннулировании процедуры определения поставщиков (подрядчиков, исполнителей);</w:t>
      </w:r>
    </w:p>
    <w:p w:rsidR="00E24A6C" w:rsidRPr="00E24A6C" w:rsidRDefault="00E24A6C" w:rsidP="00E24A6C">
      <w:pPr>
        <w:rPr>
          <w:rFonts w:ascii="Times New Roman" w:hAnsi="Times New Roman" w:cs="Times New Roman"/>
        </w:rPr>
      </w:pPr>
      <w:bookmarkStart w:id="24" w:name="sub_1024"/>
      <w:bookmarkEnd w:id="23"/>
      <w:proofErr w:type="gramStart"/>
      <w:r w:rsidRPr="00E24A6C">
        <w:rPr>
          <w:rFonts w:ascii="Times New Roman" w:hAnsi="Times New Roman" w:cs="Times New Roman"/>
        </w:rPr>
        <w:t xml:space="preserve">ж) признания определения поставщиков (подрядчиков, исполнителей) несостоявшимся и необходимости в связи с этим внесения изменений в план закупок (и при необходимости в план-график) в соответствии с </w:t>
      </w:r>
      <w:hyperlink r:id="rId24" w:history="1">
        <w:r w:rsidRPr="00E24A6C">
          <w:rPr>
            <w:rFonts w:ascii="Times New Roman" w:hAnsi="Times New Roman" w:cs="Times New Roman"/>
          </w:rPr>
          <w:t>Законом</w:t>
        </w:r>
      </w:hyperlink>
      <w:r w:rsidRPr="00E24A6C">
        <w:rPr>
          <w:rFonts w:ascii="Times New Roman" w:hAnsi="Times New Roman" w:cs="Times New Roman"/>
        </w:rPr>
        <w:t xml:space="preserve"> о контрактной системе;</w:t>
      </w:r>
      <w:proofErr w:type="gramEnd"/>
    </w:p>
    <w:p w:rsidR="00E24A6C" w:rsidRPr="00E24A6C" w:rsidRDefault="00E24A6C" w:rsidP="00E24A6C">
      <w:pPr>
        <w:rPr>
          <w:rFonts w:ascii="Times New Roman" w:hAnsi="Times New Roman" w:cs="Times New Roman"/>
        </w:rPr>
      </w:pPr>
      <w:bookmarkStart w:id="25" w:name="sub_1023"/>
      <w:bookmarkEnd w:id="24"/>
      <w:r w:rsidRPr="00E24A6C">
        <w:rPr>
          <w:rFonts w:ascii="Times New Roman" w:hAnsi="Times New Roman" w:cs="Times New Roman"/>
        </w:rPr>
        <w:t>з) отмена определения поставщика (подрядчика, исполнителя);</w:t>
      </w:r>
    </w:p>
    <w:p w:rsidR="00E24A6C" w:rsidRPr="00E24A6C" w:rsidRDefault="00E24A6C" w:rsidP="00E24A6C">
      <w:pPr>
        <w:rPr>
          <w:rFonts w:ascii="Times New Roman" w:hAnsi="Times New Roman" w:cs="Times New Roman"/>
        </w:rPr>
      </w:pPr>
      <w:bookmarkStart w:id="26" w:name="sub_1025"/>
      <w:bookmarkEnd w:id="25"/>
      <w:r w:rsidRPr="00E24A6C">
        <w:rPr>
          <w:rFonts w:ascii="Times New Roman" w:hAnsi="Times New Roman" w:cs="Times New Roman"/>
        </w:rPr>
        <w:t>и) возникновение иных существенных обстоятельств, предвидеть которые на дату утверждения плана закупок было невозможно.</w:t>
      </w:r>
    </w:p>
    <w:p w:rsidR="00E24A6C" w:rsidRPr="00E24A6C" w:rsidRDefault="00E24A6C" w:rsidP="00E24A6C">
      <w:pPr>
        <w:rPr>
          <w:rFonts w:ascii="Times New Roman" w:hAnsi="Times New Roman" w:cs="Times New Roman"/>
        </w:rPr>
      </w:pPr>
      <w:bookmarkStart w:id="27" w:name="sub_1027"/>
      <w:bookmarkEnd w:id="26"/>
      <w:r w:rsidRPr="00E24A6C">
        <w:rPr>
          <w:rFonts w:ascii="Times New Roman" w:hAnsi="Times New Roman" w:cs="Times New Roman"/>
        </w:rPr>
        <w:t xml:space="preserve">8. </w:t>
      </w:r>
      <w:proofErr w:type="gramStart"/>
      <w:r w:rsidRPr="00E24A6C">
        <w:rPr>
          <w:rFonts w:ascii="Times New Roman" w:hAnsi="Times New Roman" w:cs="Times New Roman"/>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24A6C" w:rsidRPr="00E24A6C" w:rsidRDefault="00E24A6C" w:rsidP="00E24A6C">
      <w:pPr>
        <w:rPr>
          <w:rFonts w:ascii="Times New Roman" w:hAnsi="Times New Roman" w:cs="Times New Roman"/>
        </w:rPr>
      </w:pPr>
      <w:bookmarkStart w:id="28" w:name="sub_1028"/>
      <w:bookmarkEnd w:id="27"/>
      <w:r w:rsidRPr="00E24A6C">
        <w:rPr>
          <w:rFonts w:ascii="Times New Roman" w:hAnsi="Times New Roman" w:cs="Times New Roman"/>
        </w:rPr>
        <w:t xml:space="preserve">9. Формирование, утверждение и ведение планов закупок юридическими лицами, указанными в </w:t>
      </w:r>
      <w:hyperlink w:anchor="sub_1006" w:history="1">
        <w:r w:rsidRPr="00E24A6C">
          <w:rPr>
            <w:rFonts w:ascii="Times New Roman" w:hAnsi="Times New Roman" w:cs="Times New Roman"/>
          </w:rPr>
          <w:t xml:space="preserve">подпункте </w:t>
        </w:r>
        <w:r w:rsidR="00CB041C">
          <w:rPr>
            <w:rFonts w:ascii="Times New Roman" w:hAnsi="Times New Roman" w:cs="Times New Roman"/>
          </w:rPr>
          <w:t>«</w:t>
        </w:r>
        <w:r w:rsidRPr="00E24A6C">
          <w:rPr>
            <w:rFonts w:ascii="Times New Roman" w:hAnsi="Times New Roman" w:cs="Times New Roman"/>
          </w:rPr>
          <w:t>д</w:t>
        </w:r>
        <w:r w:rsidR="00CB041C">
          <w:rPr>
            <w:rFonts w:ascii="Times New Roman" w:hAnsi="Times New Roman" w:cs="Times New Roman"/>
          </w:rPr>
          <w:t>»</w:t>
        </w:r>
        <w:r w:rsidRPr="00E24A6C">
          <w:rPr>
            <w:rFonts w:ascii="Times New Roman" w:hAnsi="Times New Roman" w:cs="Times New Roman"/>
          </w:rPr>
          <w:t xml:space="preserve"> пункта 2</w:t>
        </w:r>
      </w:hyperlink>
      <w:r w:rsidRPr="00E24A6C">
        <w:rPr>
          <w:rFonts w:ascii="Times New Roman" w:hAnsi="Times New Roman" w:cs="Times New Roman"/>
        </w:rPr>
        <w:t xml:space="preserve"> настоящего Порядка, осуществляются от лица </w:t>
      </w:r>
      <w:r w:rsidRPr="00E24A6C">
        <w:rPr>
          <w:rFonts w:ascii="Times New Roman" w:hAnsi="Times New Roman" w:cs="Times New Roman"/>
        </w:rPr>
        <w:lastRenderedPageBreak/>
        <w:t>соответствующих органов местного самоуправления, передавших этим лицам полномочия муниципального заказчика.</w:t>
      </w:r>
    </w:p>
    <w:p w:rsidR="00E24A6C" w:rsidRPr="00E24A6C" w:rsidRDefault="00E24A6C" w:rsidP="00E24A6C">
      <w:pPr>
        <w:rPr>
          <w:rFonts w:ascii="Times New Roman" w:hAnsi="Times New Roman" w:cs="Times New Roman"/>
        </w:rPr>
      </w:pPr>
      <w:bookmarkStart w:id="29" w:name="sub_1029"/>
      <w:bookmarkEnd w:id="28"/>
      <w:r w:rsidRPr="00E24A6C">
        <w:rPr>
          <w:rFonts w:ascii="Times New Roman" w:hAnsi="Times New Roman" w:cs="Times New Roman"/>
        </w:rPr>
        <w:t xml:space="preserve">10. </w:t>
      </w:r>
      <w:proofErr w:type="gramStart"/>
      <w:r w:rsidRPr="00E24A6C">
        <w:rPr>
          <w:rFonts w:ascii="Times New Roman" w:hAnsi="Times New Roman" w:cs="Times New Roman"/>
        </w:rPr>
        <w:t xml:space="preserve">Муниципальные заказчики формируют планы закупок в соответствии с требованиями к </w:t>
      </w:r>
      <w:hyperlink r:id="rId25" w:history="1">
        <w:r w:rsidRPr="00E24A6C">
          <w:rPr>
            <w:rFonts w:ascii="Times New Roman" w:hAnsi="Times New Roman" w:cs="Times New Roman"/>
          </w:rPr>
          <w:t>форме</w:t>
        </w:r>
      </w:hyperlink>
      <w:r w:rsidRPr="00E24A6C">
        <w:rPr>
          <w:rFonts w:ascii="Times New Roman" w:hAnsi="Times New Roman" w:cs="Times New Roman"/>
        </w:rPr>
        <w:t xml:space="preserve"> плана закупок товаров, работ, услуг, утвержденными </w:t>
      </w:r>
      <w:hyperlink r:id="rId26" w:history="1">
        <w:r w:rsidRPr="00E24A6C">
          <w:rPr>
            <w:rFonts w:ascii="Times New Roman" w:hAnsi="Times New Roman" w:cs="Times New Roman"/>
          </w:rPr>
          <w:t>Постановлением</w:t>
        </w:r>
      </w:hyperlink>
      <w:r w:rsidRPr="00E24A6C">
        <w:rPr>
          <w:rFonts w:ascii="Times New Roman" w:hAnsi="Times New Roman" w:cs="Times New Roman"/>
        </w:rPr>
        <w:t xml:space="preserve"> Правительства Российской Федерации от 21.11.2013 </w:t>
      </w:r>
      <w:r w:rsidR="00CB041C">
        <w:rPr>
          <w:rFonts w:ascii="Times New Roman" w:hAnsi="Times New Roman" w:cs="Times New Roman"/>
        </w:rPr>
        <w:t>№1</w:t>
      </w:r>
      <w:r w:rsidRPr="00E24A6C">
        <w:rPr>
          <w:rFonts w:ascii="Times New Roman" w:hAnsi="Times New Roman" w:cs="Times New Roman"/>
        </w:rPr>
        <w:t xml:space="preserve">043 </w:t>
      </w:r>
      <w:r w:rsidR="00CB041C">
        <w:rPr>
          <w:rFonts w:ascii="Times New Roman" w:hAnsi="Times New Roman" w:cs="Times New Roman"/>
        </w:rPr>
        <w:t>«</w:t>
      </w:r>
      <w:r w:rsidRPr="00E24A6C">
        <w:rPr>
          <w:rFonts w:ascii="Times New Roman" w:hAnsi="Times New Roman" w:cs="Times New Roman"/>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CB041C">
        <w:rPr>
          <w:rFonts w:ascii="Times New Roman" w:hAnsi="Times New Roman" w:cs="Times New Roman"/>
        </w:rPr>
        <w:t>»</w:t>
      </w:r>
      <w:r w:rsidRPr="00E24A6C">
        <w:rPr>
          <w:rFonts w:ascii="Times New Roman" w:hAnsi="Times New Roman" w:cs="Times New Roman"/>
        </w:rPr>
        <w:t>.</w:t>
      </w:r>
      <w:proofErr w:type="gramEnd"/>
    </w:p>
    <w:bookmarkEnd w:id="29"/>
    <w:p w:rsidR="00E24A6C" w:rsidRPr="00E24A6C" w:rsidRDefault="00E24A6C" w:rsidP="00E24A6C">
      <w:pPr>
        <w:rPr>
          <w:rFonts w:ascii="Times New Roman" w:hAnsi="Times New Roman" w:cs="Times New Roman"/>
        </w:rPr>
      </w:pPr>
    </w:p>
    <w:p w:rsidR="00A53318" w:rsidRPr="00E24A6C" w:rsidRDefault="00A53318">
      <w:pPr>
        <w:rPr>
          <w:rFonts w:ascii="Times New Roman" w:hAnsi="Times New Roman" w:cs="Times New Roman"/>
        </w:rPr>
      </w:pPr>
    </w:p>
    <w:sectPr w:rsidR="00A53318" w:rsidRPr="00E24A6C" w:rsidSect="001015CA">
      <w:headerReference w:type="default" r:id="rId27"/>
      <w:pgSz w:w="11900" w:h="16800"/>
      <w:pgMar w:top="1134" w:right="567"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6D" w:rsidRDefault="00B7336D" w:rsidP="00CB041C">
      <w:r>
        <w:separator/>
      </w:r>
    </w:p>
  </w:endnote>
  <w:endnote w:type="continuationSeparator" w:id="0">
    <w:p w:rsidR="00B7336D" w:rsidRDefault="00B7336D" w:rsidP="00CB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6D" w:rsidRDefault="00B7336D" w:rsidP="00CB041C">
      <w:r>
        <w:separator/>
      </w:r>
    </w:p>
  </w:footnote>
  <w:footnote w:type="continuationSeparator" w:id="0">
    <w:p w:rsidR="00B7336D" w:rsidRDefault="00B7336D" w:rsidP="00CB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18753"/>
      <w:docPartObj>
        <w:docPartGallery w:val="Page Numbers (Top of Page)"/>
        <w:docPartUnique/>
      </w:docPartObj>
    </w:sdtPr>
    <w:sdtEndPr>
      <w:rPr>
        <w:sz w:val="16"/>
        <w:szCs w:val="16"/>
      </w:rPr>
    </w:sdtEndPr>
    <w:sdtContent>
      <w:p w:rsidR="00CB041C" w:rsidRPr="00CB041C" w:rsidRDefault="00CB041C">
        <w:pPr>
          <w:pStyle w:val="a5"/>
          <w:jc w:val="center"/>
          <w:rPr>
            <w:sz w:val="16"/>
            <w:szCs w:val="16"/>
          </w:rPr>
        </w:pPr>
        <w:r w:rsidRPr="00CB041C">
          <w:rPr>
            <w:sz w:val="16"/>
            <w:szCs w:val="16"/>
          </w:rPr>
          <w:fldChar w:fldCharType="begin"/>
        </w:r>
        <w:r w:rsidRPr="00CB041C">
          <w:rPr>
            <w:sz w:val="16"/>
            <w:szCs w:val="16"/>
          </w:rPr>
          <w:instrText>PAGE   \* MERGEFORMAT</w:instrText>
        </w:r>
        <w:r w:rsidRPr="00CB041C">
          <w:rPr>
            <w:sz w:val="16"/>
            <w:szCs w:val="16"/>
          </w:rPr>
          <w:fldChar w:fldCharType="separate"/>
        </w:r>
        <w:r w:rsidR="00223519">
          <w:rPr>
            <w:noProof/>
            <w:sz w:val="16"/>
            <w:szCs w:val="16"/>
          </w:rPr>
          <w:t>1</w:t>
        </w:r>
        <w:r w:rsidRPr="00CB041C">
          <w:rPr>
            <w:sz w:val="16"/>
            <w:szCs w:val="16"/>
          </w:rPr>
          <w:fldChar w:fldCharType="end"/>
        </w:r>
      </w:p>
    </w:sdtContent>
  </w:sdt>
  <w:p w:rsidR="00CB041C" w:rsidRDefault="00CB04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84"/>
    <w:rsid w:val="001015CA"/>
    <w:rsid w:val="00223519"/>
    <w:rsid w:val="002B3FD3"/>
    <w:rsid w:val="00353D84"/>
    <w:rsid w:val="004A14EE"/>
    <w:rsid w:val="007419CB"/>
    <w:rsid w:val="009C6881"/>
    <w:rsid w:val="00A53318"/>
    <w:rsid w:val="00AD4D97"/>
    <w:rsid w:val="00AE72B2"/>
    <w:rsid w:val="00B7336D"/>
    <w:rsid w:val="00B92F1B"/>
    <w:rsid w:val="00CB041C"/>
    <w:rsid w:val="00E24A6C"/>
    <w:rsid w:val="00E5177C"/>
    <w:rsid w:val="00FA03E6"/>
    <w:rsid w:val="00FA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C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41C"/>
    <w:rPr>
      <w:rFonts w:ascii="Tahoma" w:hAnsi="Tahoma" w:cs="Tahoma"/>
      <w:sz w:val="16"/>
      <w:szCs w:val="16"/>
    </w:rPr>
  </w:style>
  <w:style w:type="character" w:customStyle="1" w:styleId="a4">
    <w:name w:val="Текст выноски Знак"/>
    <w:basedOn w:val="a0"/>
    <w:link w:val="a3"/>
    <w:uiPriority w:val="99"/>
    <w:semiHidden/>
    <w:rsid w:val="00CB041C"/>
    <w:rPr>
      <w:rFonts w:ascii="Tahoma" w:eastAsiaTheme="minorEastAsia" w:hAnsi="Tahoma" w:cs="Tahoma"/>
      <w:sz w:val="16"/>
      <w:szCs w:val="16"/>
      <w:lang w:eastAsia="ru-RU"/>
    </w:rPr>
  </w:style>
  <w:style w:type="paragraph" w:styleId="a5">
    <w:name w:val="header"/>
    <w:basedOn w:val="a"/>
    <w:link w:val="a6"/>
    <w:uiPriority w:val="99"/>
    <w:unhideWhenUsed/>
    <w:rsid w:val="00CB041C"/>
    <w:pPr>
      <w:tabs>
        <w:tab w:val="center" w:pos="4677"/>
        <w:tab w:val="right" w:pos="9355"/>
      </w:tabs>
    </w:pPr>
  </w:style>
  <w:style w:type="character" w:customStyle="1" w:styleId="a6">
    <w:name w:val="Верхний колонтитул Знак"/>
    <w:basedOn w:val="a0"/>
    <w:link w:val="a5"/>
    <w:uiPriority w:val="99"/>
    <w:rsid w:val="00CB041C"/>
    <w:rPr>
      <w:rFonts w:ascii="Arial" w:eastAsiaTheme="minorEastAsia" w:hAnsi="Arial" w:cs="Arial"/>
      <w:sz w:val="24"/>
      <w:szCs w:val="24"/>
      <w:lang w:eastAsia="ru-RU"/>
    </w:rPr>
  </w:style>
  <w:style w:type="paragraph" w:styleId="a7">
    <w:name w:val="footer"/>
    <w:basedOn w:val="a"/>
    <w:link w:val="a8"/>
    <w:uiPriority w:val="99"/>
    <w:unhideWhenUsed/>
    <w:rsid w:val="00CB041C"/>
    <w:pPr>
      <w:tabs>
        <w:tab w:val="center" w:pos="4677"/>
        <w:tab w:val="right" w:pos="9355"/>
      </w:tabs>
    </w:pPr>
  </w:style>
  <w:style w:type="character" w:customStyle="1" w:styleId="a8">
    <w:name w:val="Нижний колонтитул Знак"/>
    <w:basedOn w:val="a0"/>
    <w:link w:val="a7"/>
    <w:uiPriority w:val="99"/>
    <w:rsid w:val="00CB041C"/>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C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41C"/>
    <w:rPr>
      <w:rFonts w:ascii="Tahoma" w:hAnsi="Tahoma" w:cs="Tahoma"/>
      <w:sz w:val="16"/>
      <w:szCs w:val="16"/>
    </w:rPr>
  </w:style>
  <w:style w:type="character" w:customStyle="1" w:styleId="a4">
    <w:name w:val="Текст выноски Знак"/>
    <w:basedOn w:val="a0"/>
    <w:link w:val="a3"/>
    <w:uiPriority w:val="99"/>
    <w:semiHidden/>
    <w:rsid w:val="00CB041C"/>
    <w:rPr>
      <w:rFonts w:ascii="Tahoma" w:eastAsiaTheme="minorEastAsia" w:hAnsi="Tahoma" w:cs="Tahoma"/>
      <w:sz w:val="16"/>
      <w:szCs w:val="16"/>
      <w:lang w:eastAsia="ru-RU"/>
    </w:rPr>
  </w:style>
  <w:style w:type="paragraph" w:styleId="a5">
    <w:name w:val="header"/>
    <w:basedOn w:val="a"/>
    <w:link w:val="a6"/>
    <w:uiPriority w:val="99"/>
    <w:unhideWhenUsed/>
    <w:rsid w:val="00CB041C"/>
    <w:pPr>
      <w:tabs>
        <w:tab w:val="center" w:pos="4677"/>
        <w:tab w:val="right" w:pos="9355"/>
      </w:tabs>
    </w:pPr>
  </w:style>
  <w:style w:type="character" w:customStyle="1" w:styleId="a6">
    <w:name w:val="Верхний колонтитул Знак"/>
    <w:basedOn w:val="a0"/>
    <w:link w:val="a5"/>
    <w:uiPriority w:val="99"/>
    <w:rsid w:val="00CB041C"/>
    <w:rPr>
      <w:rFonts w:ascii="Arial" w:eastAsiaTheme="minorEastAsia" w:hAnsi="Arial" w:cs="Arial"/>
      <w:sz w:val="24"/>
      <w:szCs w:val="24"/>
      <w:lang w:eastAsia="ru-RU"/>
    </w:rPr>
  </w:style>
  <w:style w:type="paragraph" w:styleId="a7">
    <w:name w:val="footer"/>
    <w:basedOn w:val="a"/>
    <w:link w:val="a8"/>
    <w:uiPriority w:val="99"/>
    <w:unhideWhenUsed/>
    <w:rsid w:val="00CB041C"/>
    <w:pPr>
      <w:tabs>
        <w:tab w:val="center" w:pos="4677"/>
        <w:tab w:val="right" w:pos="9355"/>
      </w:tabs>
    </w:pPr>
  </w:style>
  <w:style w:type="character" w:customStyle="1" w:styleId="a8">
    <w:name w:val="Нижний колонтитул Знак"/>
    <w:basedOn w:val="a0"/>
    <w:link w:val="a7"/>
    <w:uiPriority w:val="99"/>
    <w:rsid w:val="00CB041C"/>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56" TargetMode="External"/><Relationship Id="rId18" Type="http://schemas.openxmlformats.org/officeDocument/2006/relationships/hyperlink" Target="garantF1://12012604.4" TargetMode="External"/><Relationship Id="rId26" Type="http://schemas.openxmlformats.org/officeDocument/2006/relationships/hyperlink" Target="garantF1://70414250.0" TargetMode="External"/><Relationship Id="rId3" Type="http://schemas.openxmlformats.org/officeDocument/2006/relationships/settings" Target="settings.xml"/><Relationship Id="rId21" Type="http://schemas.openxmlformats.org/officeDocument/2006/relationships/hyperlink" Target="garantF1://70253464.13" TargetMode="External"/><Relationship Id="rId7" Type="http://schemas.openxmlformats.org/officeDocument/2006/relationships/hyperlink" Target="garantF1://12012604.4" TargetMode="External"/><Relationship Id="rId12" Type="http://schemas.openxmlformats.org/officeDocument/2006/relationships/hyperlink" Target="garantF1://70253464.154" TargetMode="External"/><Relationship Id="rId17" Type="http://schemas.openxmlformats.org/officeDocument/2006/relationships/hyperlink" Target="garantF1://12012604.4" TargetMode="External"/><Relationship Id="rId25" Type="http://schemas.openxmlformats.org/officeDocument/2006/relationships/hyperlink" Target="garantF1://70414250.2100" TargetMode="External"/><Relationship Id="rId2" Type="http://schemas.microsoft.com/office/2007/relationships/stylesWithEffects" Target="stylesWithEffects.xml"/><Relationship Id="rId16" Type="http://schemas.openxmlformats.org/officeDocument/2006/relationships/hyperlink" Target="garantF1://12012604.4" TargetMode="External"/><Relationship Id="rId20" Type="http://schemas.openxmlformats.org/officeDocument/2006/relationships/hyperlink" Target="garantF1://12012604.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53464.156" TargetMode="External"/><Relationship Id="rId24" Type="http://schemas.openxmlformats.org/officeDocument/2006/relationships/hyperlink" Target="garantF1://70253464.0" TargetMode="External"/><Relationship Id="rId5" Type="http://schemas.openxmlformats.org/officeDocument/2006/relationships/footnotes" Target="footnotes.xml"/><Relationship Id="rId15" Type="http://schemas.openxmlformats.org/officeDocument/2006/relationships/hyperlink" Target="garantF1://70253464.13" TargetMode="External"/><Relationship Id="rId23" Type="http://schemas.openxmlformats.org/officeDocument/2006/relationships/hyperlink" Target="garantF1://70253464.99" TargetMode="External"/><Relationship Id="rId28" Type="http://schemas.openxmlformats.org/officeDocument/2006/relationships/fontTable" Target="fontTable.xml"/><Relationship Id="rId10" Type="http://schemas.openxmlformats.org/officeDocument/2006/relationships/hyperlink" Target="garantF1://70253464.15210" TargetMode="External"/><Relationship Id="rId19" Type="http://schemas.openxmlformats.org/officeDocument/2006/relationships/hyperlink" Target="garantF1://12012604.4"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4" TargetMode="External"/><Relationship Id="rId22" Type="http://schemas.openxmlformats.org/officeDocument/2006/relationships/hyperlink" Target="garantF1://70253464.1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Светлана Валерьевна</dc:creator>
  <cp:lastModifiedBy>Пронозин Евгений Михайлович</cp:lastModifiedBy>
  <cp:revision>2</cp:revision>
  <cp:lastPrinted>2017-12-15T11:16:00Z</cp:lastPrinted>
  <dcterms:created xsi:type="dcterms:W3CDTF">2017-12-19T06:31:00Z</dcterms:created>
  <dcterms:modified xsi:type="dcterms:W3CDTF">2017-12-19T06:31:00Z</dcterms:modified>
</cp:coreProperties>
</file>